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F9E1" w14:textId="77777777" w:rsidR="00404A62" w:rsidRDefault="00404A62" w:rsidP="00404A62">
      <w:pPr>
        <w:widowControl w:val="0"/>
        <w:spacing w:before="0" w:beforeAutospacing="0" w:after="0" w:afterAutospacing="0"/>
        <w:ind w:left="720" w:hanging="720"/>
        <w:jc w:val="both"/>
      </w:pPr>
    </w:p>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C4AD012"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p>
    <w:p w14:paraId="5D1D48F5" w14:textId="77777777" w:rsidR="00C57D48" w:rsidRDefault="00C57D48" w:rsidP="00C57D48">
      <w:pPr>
        <w:widowControl w:val="0"/>
        <w:spacing w:before="0" w:beforeAutospacing="0" w:after="0" w:afterAutospacing="0"/>
        <w:jc w:val="both"/>
        <w:rPr>
          <w:rFonts w:ascii="Arial" w:eastAsia="Times New Roman" w:hAnsi="Arial" w:cs="Times New Roman"/>
          <w:sz w:val="24"/>
          <w:szCs w:val="24"/>
        </w:rPr>
      </w:pPr>
    </w:p>
    <w:p w14:paraId="68F60D87" w14:textId="7BE5E7E9" w:rsidR="00495A17" w:rsidRDefault="00495A17" w:rsidP="00495A17">
      <w:pPr>
        <w:widowControl w:val="0"/>
        <w:numPr>
          <w:ilvl w:val="0"/>
          <w:numId w:val="1"/>
        </w:numPr>
        <w:spacing w:before="0" w:beforeAutospacing="0" w:after="0" w:afterAutospacing="0"/>
        <w:rPr>
          <w:rFonts w:ascii="Arial" w:eastAsia="Times New Roman" w:hAnsi="Arial" w:cs="Times New Roman"/>
          <w:sz w:val="24"/>
          <w:szCs w:val="24"/>
        </w:rPr>
      </w:pPr>
      <w:r>
        <w:rPr>
          <w:rFonts w:ascii="Arial" w:eastAsia="Times New Roman" w:hAnsi="Arial" w:cs="Times New Roman"/>
          <w:sz w:val="24"/>
          <w:szCs w:val="24"/>
        </w:rPr>
        <w:t xml:space="preserve">     </w:t>
      </w:r>
      <w:r>
        <w:rPr>
          <w:rFonts w:ascii="Arial" w:eastAsia="Times New Roman" w:hAnsi="Arial" w:cs="Times New Roman"/>
          <w:sz w:val="24"/>
          <w:szCs w:val="24"/>
        </w:rPr>
        <w:t>Report and Update from Colleen Milligan and Danielle Walters regarding the</w:t>
      </w:r>
      <w:r>
        <w:rPr>
          <w:rFonts w:ascii="Arial" w:eastAsia="Times New Roman" w:hAnsi="Arial" w:cs="Times New Roman"/>
          <w:sz w:val="24"/>
          <w:szCs w:val="24"/>
        </w:rPr>
        <w:t xml:space="preserve">            Community Needs Assessment</w:t>
      </w:r>
      <w:r>
        <w:rPr>
          <w:rFonts w:ascii="Arial" w:eastAsia="Times New Roman" w:hAnsi="Arial" w:cs="Times New Roman"/>
          <w:sz w:val="24"/>
          <w:szCs w:val="24"/>
        </w:rPr>
        <w:t>.</w:t>
      </w:r>
    </w:p>
    <w:p w14:paraId="4C0F26A8" w14:textId="77777777" w:rsidR="00C57D48" w:rsidRPr="00C57D48" w:rsidRDefault="00C57D48" w:rsidP="00C57D48">
      <w:pPr>
        <w:widowControl w:val="0"/>
        <w:spacing w:before="0" w:beforeAutospacing="0" w:after="0" w:afterAutospacing="0"/>
        <w:ind w:left="720"/>
        <w:jc w:val="both"/>
        <w:rPr>
          <w:rFonts w:ascii="Arial" w:eastAsia="Times New Roman" w:hAnsi="Arial" w:cs="Times New Roman"/>
          <w:sz w:val="24"/>
          <w:szCs w:val="24"/>
        </w:rPr>
      </w:pPr>
      <w:bookmarkStart w:id="0" w:name="_GoBack"/>
      <w:bookmarkEnd w:id="0"/>
    </w:p>
    <w:p w14:paraId="4FFC5942" w14:textId="5B9A5005" w:rsidR="00404A62" w:rsidRPr="00C57D48" w:rsidRDefault="00793302" w:rsidP="00793302">
      <w:pPr>
        <w:widowControl w:val="0"/>
        <w:numPr>
          <w:ilvl w:val="0"/>
          <w:numId w:val="1"/>
        </w:numPr>
        <w:spacing w:before="0" w:beforeAutospacing="0" w:after="0" w:afterAutospacing="0"/>
        <w:ind w:left="720" w:hanging="720"/>
        <w:rPr>
          <w:rFonts w:ascii="Arial" w:eastAsia="Times New Roman" w:hAnsi="Arial" w:cs="Times New Roman"/>
          <w:sz w:val="24"/>
          <w:szCs w:val="24"/>
        </w:rPr>
      </w:pPr>
      <w:r w:rsidRPr="00C57D48">
        <w:rPr>
          <w:rFonts w:ascii="Arial" w:eastAsia="Times New Roman" w:hAnsi="Arial" w:cs="Times New Roman"/>
          <w:sz w:val="24"/>
          <w:szCs w:val="24"/>
        </w:rPr>
        <w:t>Carrollton Regional Medical Center</w:t>
      </w:r>
      <w:r>
        <w:rPr>
          <w:rFonts w:ascii="Arial" w:eastAsia="Times New Roman" w:hAnsi="Arial" w:cs="Times New Roman"/>
          <w:sz w:val="24"/>
          <w:szCs w:val="24"/>
        </w:rPr>
        <w:t xml:space="preserve"> </w:t>
      </w:r>
      <w:r w:rsidR="00404A62" w:rsidRPr="00C57D48">
        <w:rPr>
          <w:rFonts w:ascii="Arial" w:eastAsia="Times New Roman" w:hAnsi="Arial" w:cs="Times New Roman"/>
          <w:sz w:val="24"/>
          <w:szCs w:val="24"/>
        </w:rPr>
        <w:t>Report</w:t>
      </w:r>
      <w:r>
        <w:rPr>
          <w:rFonts w:ascii="Arial" w:eastAsia="Times New Roman" w:hAnsi="Arial" w:cs="Times New Roman"/>
          <w:sz w:val="24"/>
          <w:szCs w:val="24"/>
        </w:rPr>
        <w:t xml:space="preserve">, </w:t>
      </w:r>
      <w:r w:rsidR="00404A62" w:rsidRPr="00C57D48">
        <w:rPr>
          <w:rFonts w:ascii="Arial" w:eastAsia="Times New Roman" w:hAnsi="Arial" w:cs="Times New Roman"/>
          <w:sz w:val="24"/>
          <w:szCs w:val="24"/>
        </w:rPr>
        <w:t xml:space="preserve">Bill Leyhe, Interim CEO </w:t>
      </w:r>
      <w:r>
        <w:rPr>
          <w:rFonts w:ascii="Arial" w:eastAsia="Times New Roman" w:hAnsi="Arial" w:cs="Times New Roman"/>
          <w:sz w:val="24"/>
          <w:szCs w:val="24"/>
        </w:rPr>
        <w:t>CRMC.</w:t>
      </w:r>
      <w:r w:rsidR="00404A62" w:rsidRPr="00C57D48">
        <w:rPr>
          <w:rFonts w:ascii="Arial" w:eastAsia="Times New Roman" w:hAnsi="Arial" w:cs="Times New Roman"/>
          <w:sz w:val="24"/>
          <w:szCs w:val="24"/>
        </w:rPr>
        <w:br/>
      </w:r>
    </w:p>
    <w:p w14:paraId="6BEE8C3B" w14:textId="335981F9" w:rsidR="007C4642" w:rsidRPr="009C6F91" w:rsidRDefault="009C58F2" w:rsidP="009C6F91">
      <w:pPr>
        <w:widowControl w:val="0"/>
        <w:numPr>
          <w:ilvl w:val="0"/>
          <w:numId w:val="1"/>
        </w:numPr>
        <w:spacing w:before="0" w:beforeAutospacing="0" w:after="0" w:afterAutospacing="0"/>
        <w:ind w:left="720" w:hanging="720"/>
        <w:jc w:val="both"/>
        <w:rPr>
          <w:rFonts w:ascii="Arial" w:eastAsia="Times New Roman" w:hAnsi="Arial" w:cs="Arial"/>
          <w:sz w:val="24"/>
          <w:szCs w:val="24"/>
        </w:rPr>
      </w:pPr>
      <w:r>
        <w:rPr>
          <w:rFonts w:ascii="Arial" w:eastAsia="Times New Roman" w:hAnsi="Arial" w:cs="Times New Roman"/>
          <w:sz w:val="24"/>
          <w:szCs w:val="24"/>
        </w:rPr>
        <w:t>Update and Presentation</w:t>
      </w:r>
      <w:r w:rsidR="00932F1A">
        <w:rPr>
          <w:rFonts w:ascii="Arial" w:eastAsia="Times New Roman" w:hAnsi="Arial" w:cs="Times New Roman"/>
          <w:sz w:val="24"/>
          <w:szCs w:val="24"/>
        </w:rPr>
        <w:t>: Bob May, Managing Partner, Avenida Partners</w:t>
      </w:r>
      <w:r w:rsidR="007C4642" w:rsidRPr="007C4642">
        <w:rPr>
          <w:rFonts w:ascii="Arial" w:eastAsia="Times New Roman" w:hAnsi="Arial" w:cs="Times New Roman"/>
          <w:sz w:val="24"/>
          <w:szCs w:val="24"/>
        </w:rPr>
        <w:t>.</w:t>
      </w:r>
    </w:p>
    <w:p w14:paraId="1266CE02" w14:textId="77777777" w:rsidR="007C4642" w:rsidRPr="007C4642" w:rsidRDefault="007C4642" w:rsidP="007C4642">
      <w:pPr>
        <w:widowControl w:val="0"/>
        <w:spacing w:before="0" w:beforeAutospacing="0" w:after="0" w:afterAutospacing="0"/>
        <w:jc w:val="both"/>
        <w:rPr>
          <w:rFonts w:ascii="Arial" w:eastAsia="Times New Roman" w:hAnsi="Arial" w:cs="Arial"/>
          <w:sz w:val="24"/>
          <w:szCs w:val="24"/>
        </w:rPr>
      </w:pPr>
    </w:p>
    <w:p w14:paraId="4406F1D3" w14:textId="22195B88" w:rsidR="004B03DF" w:rsidRPr="004B03DF" w:rsidRDefault="0079330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E832A7">
        <w:rPr>
          <w:rFonts w:ascii="Arial" w:eastAsia="Times New Roman" w:hAnsi="Arial" w:cs="Arial"/>
          <w:sz w:val="24"/>
          <w:szCs w:val="24"/>
        </w:rPr>
        <w:t>Ju</w:t>
      </w:r>
      <w:r w:rsidR="00C3218E">
        <w:rPr>
          <w:rFonts w:ascii="Arial" w:eastAsia="Times New Roman" w:hAnsi="Arial" w:cs="Arial"/>
          <w:sz w:val="24"/>
          <w:szCs w:val="24"/>
        </w:rPr>
        <w:t>ly</w:t>
      </w:r>
      <w:r w:rsidR="004B03DF">
        <w:rPr>
          <w:rFonts w:ascii="Arial" w:eastAsia="Times New Roman" w:hAnsi="Arial" w:cs="Arial"/>
          <w:sz w:val="24"/>
          <w:szCs w:val="24"/>
        </w:rPr>
        <w:t xml:space="preserve"> Financials and Leasing </w:t>
      </w:r>
      <w:r w:rsidR="004B03DF" w:rsidRPr="001D45E7">
        <w:rPr>
          <w:rFonts w:ascii="Arial" w:eastAsia="Times New Roman" w:hAnsi="Arial" w:cs="Arial"/>
          <w:sz w:val="24"/>
          <w:szCs w:val="24"/>
        </w:rPr>
        <w:t>Report</w:t>
      </w:r>
      <w:r>
        <w:rPr>
          <w:rFonts w:ascii="Arial" w:eastAsia="Times New Roman" w:hAnsi="Arial" w:cs="Arial"/>
          <w:sz w:val="24"/>
          <w:szCs w:val="24"/>
        </w:rPr>
        <w:t xml:space="preserve">, </w:t>
      </w:r>
      <w:r w:rsidR="004B03DF" w:rsidRPr="001D45E7">
        <w:rPr>
          <w:rFonts w:ascii="Arial" w:hAnsi="Arial" w:cs="Arial"/>
          <w:color w:val="000000"/>
          <w:sz w:val="24"/>
          <w:szCs w:val="24"/>
        </w:rPr>
        <w:t>Laura Fishback, Senior Property Manager,</w:t>
      </w:r>
      <w:r w:rsidR="004B03DF">
        <w:rPr>
          <w:rFonts w:ascii="Arial" w:hAnsi="Arial" w:cs="Arial"/>
          <w:color w:val="000000"/>
          <w:sz w:val="24"/>
          <w:szCs w:val="24"/>
        </w:rPr>
        <w:t xml:space="preserve"> </w:t>
      </w:r>
      <w:bookmarkStart w:id="1" w:name="_Hlk79674118"/>
      <w:r w:rsidRPr="001D45E7">
        <w:rPr>
          <w:rFonts w:ascii="Arial" w:hAnsi="Arial" w:cs="Arial"/>
          <w:color w:val="000000"/>
          <w:sz w:val="24"/>
          <w:szCs w:val="24"/>
        </w:rPr>
        <w:t>Avison Young</w:t>
      </w:r>
      <w:bookmarkEnd w:id="1"/>
      <w:r>
        <w:rPr>
          <w:rFonts w:ascii="Arial" w:hAnsi="Arial" w:cs="Arial"/>
          <w:color w:val="000000"/>
          <w:sz w:val="24"/>
          <w:szCs w:val="24"/>
        </w:rPr>
        <w:t>.</w:t>
      </w:r>
    </w:p>
    <w:p w14:paraId="377E04FD" w14:textId="36BB436A" w:rsidR="004B03DF" w:rsidRDefault="00BF0A49" w:rsidP="00BF0A49">
      <w:pPr>
        <w:widowControl w:val="0"/>
        <w:tabs>
          <w:tab w:val="left" w:pos="3570"/>
        </w:tabs>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ab/>
      </w:r>
    </w:p>
    <w:p w14:paraId="34DE2B02" w14:textId="4414CD3B" w:rsidR="00E832A7" w:rsidRDefault="00E832A7" w:rsidP="00E832A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793302">
        <w:rPr>
          <w:rFonts w:ascii="Arial" w:eastAsia="Times New Roman" w:hAnsi="Arial" w:cs="Times New Roman"/>
          <w:sz w:val="24"/>
          <w:szCs w:val="24"/>
        </w:rPr>
        <w:t xml:space="preserve">Metrocrest Hospital </w:t>
      </w:r>
      <w:r>
        <w:rPr>
          <w:rFonts w:ascii="Arial" w:eastAsia="Times New Roman" w:hAnsi="Arial" w:cs="Times New Roman"/>
          <w:sz w:val="24"/>
          <w:szCs w:val="24"/>
        </w:rPr>
        <w:t xml:space="preserve">Authority Chief </w:t>
      </w:r>
      <w:r w:rsidR="00041D0F">
        <w:rPr>
          <w:rFonts w:ascii="Arial" w:eastAsia="Times New Roman" w:hAnsi="Arial" w:cs="Times New Roman"/>
          <w:sz w:val="24"/>
          <w:szCs w:val="24"/>
        </w:rPr>
        <w:t>Executive</w:t>
      </w:r>
      <w:r>
        <w:rPr>
          <w:rFonts w:ascii="Arial" w:eastAsia="Times New Roman" w:hAnsi="Arial" w:cs="Times New Roman"/>
          <w:sz w:val="24"/>
          <w:szCs w:val="24"/>
        </w:rPr>
        <w:t xml:space="preserve"> Officer</w:t>
      </w:r>
      <w:r w:rsidR="00793302">
        <w:rPr>
          <w:rFonts w:ascii="Arial" w:eastAsia="Times New Roman" w:hAnsi="Arial" w:cs="Times New Roman"/>
          <w:sz w:val="24"/>
          <w:szCs w:val="24"/>
        </w:rPr>
        <w:t xml:space="preserve"> </w:t>
      </w:r>
      <w:r>
        <w:rPr>
          <w:rFonts w:ascii="Arial" w:eastAsia="Times New Roman" w:hAnsi="Arial" w:cs="Times New Roman"/>
          <w:sz w:val="24"/>
          <w:szCs w:val="24"/>
        </w:rPr>
        <w:t>Report</w:t>
      </w:r>
      <w:r w:rsidR="00793302">
        <w:rPr>
          <w:rFonts w:ascii="Arial" w:eastAsia="Times New Roman" w:hAnsi="Arial" w:cs="Times New Roman"/>
          <w:sz w:val="24"/>
          <w:szCs w:val="24"/>
        </w:rPr>
        <w:t>, John Mahalik.</w:t>
      </w:r>
    </w:p>
    <w:p w14:paraId="4A24BDEC" w14:textId="77777777" w:rsidR="00E832A7" w:rsidRPr="00770A1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7EB087DF" w14:textId="386FEA69" w:rsidR="00E832A7" w:rsidRDefault="00E832A7" w:rsidP="00E832A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MHA Financial Statements for Ju</w:t>
      </w:r>
      <w:r w:rsidR="00C3218E">
        <w:rPr>
          <w:rFonts w:ascii="Arial" w:eastAsia="Times New Roman" w:hAnsi="Arial" w:cs="Times New Roman"/>
          <w:sz w:val="24"/>
          <w:szCs w:val="24"/>
        </w:rPr>
        <w:t>ly 31</w:t>
      </w:r>
      <w:r>
        <w:rPr>
          <w:rFonts w:ascii="Arial" w:eastAsia="Times New Roman" w:hAnsi="Arial" w:cs="Times New Roman"/>
          <w:sz w:val="24"/>
          <w:szCs w:val="24"/>
        </w:rPr>
        <w:t>, 2021</w:t>
      </w:r>
      <w:r w:rsidRPr="00770A17">
        <w:rPr>
          <w:rFonts w:ascii="Arial" w:eastAsia="Times New Roman" w:hAnsi="Arial" w:cs="Times New Roman"/>
          <w:sz w:val="24"/>
          <w:szCs w:val="24"/>
        </w:rPr>
        <w:t>.</w:t>
      </w:r>
    </w:p>
    <w:p w14:paraId="7342A1A9" w14:textId="77777777" w:rsidR="00E832A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6F86E598" w14:textId="7F1B6B94" w:rsidR="00404A62"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Take Action on Consent Agenda Item</w:t>
      </w:r>
      <w:r w:rsidR="00E832A7">
        <w:rPr>
          <w:rFonts w:ascii="Arial" w:eastAsia="Times New Roman" w:hAnsi="Arial" w:cs="Times New Roman"/>
          <w:sz w:val="24"/>
          <w:szCs w:val="24"/>
        </w:rPr>
        <w:t>s</w:t>
      </w:r>
      <w:r w:rsidRPr="00770A17">
        <w:rPr>
          <w:rFonts w:ascii="Arial" w:eastAsia="Times New Roman" w:hAnsi="Arial" w:cs="Times New Roman"/>
          <w:sz w:val="24"/>
          <w:szCs w:val="24"/>
        </w:rPr>
        <w:t>.</w:t>
      </w:r>
    </w:p>
    <w:p w14:paraId="2522E4DE"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p>
    <w:p w14:paraId="46B2DACF" w14:textId="381C0157" w:rsidR="00404A62" w:rsidRDefault="00404A62" w:rsidP="00404A62">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C3218E">
        <w:rPr>
          <w:rFonts w:ascii="Arial" w:eastAsia="Times New Roman" w:hAnsi="Arial" w:cs="Times New Roman"/>
          <w:sz w:val="24"/>
          <w:szCs w:val="24"/>
        </w:rPr>
        <w:t>August 17</w:t>
      </w:r>
      <w:r w:rsidRPr="00770A17">
        <w:rPr>
          <w:rFonts w:ascii="Arial" w:eastAsia="Times New Roman" w:hAnsi="Arial" w:cs="Times New Roman"/>
          <w:sz w:val="24"/>
          <w:szCs w:val="24"/>
        </w:rPr>
        <w:t>, 20</w:t>
      </w:r>
      <w:r>
        <w:rPr>
          <w:rFonts w:ascii="Arial" w:eastAsia="Times New Roman" w:hAnsi="Arial" w:cs="Times New Roman"/>
          <w:sz w:val="24"/>
          <w:szCs w:val="24"/>
        </w:rPr>
        <w:t>2</w:t>
      </w:r>
      <w:r w:rsidR="004B03DF">
        <w:rPr>
          <w:rFonts w:ascii="Arial" w:eastAsia="Times New Roman" w:hAnsi="Arial" w:cs="Times New Roman"/>
          <w:sz w:val="24"/>
          <w:szCs w:val="24"/>
        </w:rPr>
        <w:t>1</w:t>
      </w:r>
      <w:r w:rsidRPr="00770A17">
        <w:rPr>
          <w:rFonts w:ascii="Arial" w:eastAsia="Times New Roman" w:hAnsi="Arial" w:cs="Times New Roman"/>
          <w:sz w:val="24"/>
          <w:szCs w:val="24"/>
        </w:rPr>
        <w:t xml:space="preserve"> Regular Monthly Meeting.</w:t>
      </w:r>
    </w:p>
    <w:p w14:paraId="04D0E165" w14:textId="6562D21B" w:rsidR="008B6EDC" w:rsidRDefault="008B6EDC" w:rsidP="00404A62">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E832A7">
        <w:rPr>
          <w:rFonts w:ascii="Arial" w:eastAsia="Times New Roman" w:hAnsi="Arial" w:cs="Times New Roman"/>
          <w:sz w:val="24"/>
          <w:szCs w:val="24"/>
        </w:rPr>
        <w:t>Ju</w:t>
      </w:r>
      <w:r w:rsidR="00C3218E">
        <w:rPr>
          <w:rFonts w:ascii="Arial" w:eastAsia="Times New Roman" w:hAnsi="Arial" w:cs="Times New Roman"/>
          <w:sz w:val="24"/>
          <w:szCs w:val="24"/>
        </w:rPr>
        <w:t>ly 31</w:t>
      </w:r>
      <w:r>
        <w:rPr>
          <w:rFonts w:ascii="Arial" w:eastAsia="Times New Roman" w:hAnsi="Arial" w:cs="Times New Roman"/>
          <w:sz w:val="24"/>
          <w:szCs w:val="24"/>
        </w:rPr>
        <w:t>, 2021.</w:t>
      </w:r>
    </w:p>
    <w:p w14:paraId="2BF19FF8" w14:textId="77777777" w:rsidR="00404A62" w:rsidRPr="00770A17" w:rsidRDefault="00404A62" w:rsidP="00404A62">
      <w:pPr>
        <w:pStyle w:val="ListParagraph"/>
        <w:widowControl w:val="0"/>
        <w:spacing w:before="0" w:beforeAutospacing="0" w:after="0" w:afterAutospacing="0"/>
        <w:ind w:hanging="720"/>
        <w:contextualSpacing w:val="0"/>
        <w:jc w:val="both"/>
        <w:rPr>
          <w:rFonts w:ascii="Arial" w:eastAsia="Times New Roman" w:hAnsi="Arial" w:cs="Times New Roman"/>
          <w:sz w:val="24"/>
          <w:szCs w:val="24"/>
        </w:rPr>
      </w:pPr>
    </w:p>
    <w:p w14:paraId="6F92B925" w14:textId="77777777" w:rsidR="00404A62" w:rsidRPr="00770A17" w:rsidRDefault="00404A62" w:rsidP="00404A62">
      <w:pPr>
        <w:pStyle w:val="ListParagraph"/>
        <w:widowControl w:val="0"/>
        <w:numPr>
          <w:ilvl w:val="0"/>
          <w:numId w:val="1"/>
        </w:numPr>
        <w:spacing w:before="0" w:beforeAutospacing="0" w:after="0" w:afterAutospacing="0"/>
        <w:ind w:left="720" w:hanging="720"/>
        <w:contextualSpacing w:val="0"/>
        <w:jc w:val="both"/>
        <w:rPr>
          <w:rFonts w:ascii="Arial" w:eastAsia="Times New Roman" w:hAnsi="Arial" w:cs="Times New Roman"/>
          <w:sz w:val="24"/>
          <w:szCs w:val="24"/>
        </w:rPr>
      </w:pPr>
      <w:r w:rsidRPr="00770A17">
        <w:rPr>
          <w:rFonts w:ascii="Arial" w:hAnsi="Arial" w:cs="Arial"/>
          <w:sz w:val="24"/>
          <w:szCs w:val="24"/>
        </w:rPr>
        <w:t>Designation of Purely Consulting Expert.</w:t>
      </w:r>
    </w:p>
    <w:p w14:paraId="6AD5A84A" w14:textId="368D7378"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eastAsia="Arial" w:hAnsi="Arial" w:cs="Arial"/>
          <w:b/>
          <w:spacing w:val="1"/>
          <w:sz w:val="24"/>
          <w:szCs w:val="24"/>
        </w:rPr>
        <w:br/>
      </w: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lastRenderedPageBreak/>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7777777" w:rsidR="00404A62" w:rsidRPr="00770A17" w:rsidRDefault="00404A62" w:rsidP="00404A62">
      <w:pPr>
        <w:widowControl w:val="0"/>
        <w:spacing w:before="0" w:beforeAutospacing="0" w:after="0" w:afterAutospacing="0"/>
        <w:ind w:left="144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0CC154CB"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The Board also convenes in Executive Session to deliberate the appointment, employment, evaluation, reassignment, duties, discipline or dismissal of a public officer or employee, all under and pursuant to 551.074(a)(1) of the Texas Government Code.</w:t>
      </w:r>
    </w:p>
    <w:p w14:paraId="6FDEB521"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p>
    <w:p w14:paraId="4DD79478" w14:textId="77777777" w:rsidR="00404A62"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r>
        <w:rPr>
          <w:rFonts w:ascii="Arial" w:eastAsia="Times New Roman" w:hAnsi="Arial" w:cs="Times New Roman"/>
          <w:sz w:val="24"/>
          <w:szCs w:val="24"/>
        </w:rPr>
        <w:br/>
      </w:r>
    </w:p>
    <w:p w14:paraId="02D2FA51" w14:textId="0078B003" w:rsidR="00404A62" w:rsidRPr="008B6EDC" w:rsidRDefault="00404A62"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sidRPr="008B6EDC">
        <w:rPr>
          <w:rFonts w:ascii="Arial" w:hAnsi="Arial" w:cs="Arial"/>
          <w:sz w:val="24"/>
          <w:szCs w:val="24"/>
        </w:rPr>
        <w:t xml:space="preserve"> </w:t>
      </w:r>
      <w:r w:rsidR="00E1122F" w:rsidRPr="008B6EDC">
        <w:rPr>
          <w:rFonts w:ascii="Arial" w:hAnsi="Arial" w:cs="Arial"/>
          <w:sz w:val="24"/>
          <w:szCs w:val="24"/>
        </w:rPr>
        <w:t xml:space="preserve">  </w:t>
      </w:r>
      <w:r w:rsidRPr="008B6EDC">
        <w:rPr>
          <w:rFonts w:ascii="Arial" w:hAnsi="Arial" w:cs="Arial"/>
          <w:sz w:val="24"/>
          <w:szCs w:val="24"/>
        </w:rPr>
        <w:t xml:space="preserve">  </w:t>
      </w:r>
      <w:r w:rsidRPr="008B6EDC">
        <w:rPr>
          <w:rFonts w:ascii="Arial" w:eastAsia="Times New Roman" w:hAnsi="Arial" w:cs="Times New Roman"/>
          <w:sz w:val="24"/>
          <w:szCs w:val="24"/>
        </w:rPr>
        <w:t>Ask for Comments from Board Member &amp; Staff.</w:t>
      </w:r>
    </w:p>
    <w:p w14:paraId="72D9B39D"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24CC851A" w14:textId="77777777" w:rsidR="00404A62"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Meeting Adjourned.</w:t>
      </w:r>
    </w:p>
    <w:p w14:paraId="551AF29D" w14:textId="77777777" w:rsidR="00404A62" w:rsidRDefault="00404A62" w:rsidP="00404A62">
      <w:pPr>
        <w:pStyle w:val="ListParagraph"/>
        <w:rPr>
          <w:rFonts w:ascii="Arial" w:eastAsia="Times New Roman" w:hAnsi="Arial" w:cs="Times New Roman"/>
          <w:sz w:val="24"/>
          <w:szCs w:val="24"/>
        </w:rPr>
      </w:pPr>
    </w:p>
    <w:p w14:paraId="05DA4569" w14:textId="77777777" w:rsidR="00404A62" w:rsidRDefault="00404A62" w:rsidP="00404A62">
      <w:pPr>
        <w:pStyle w:val="ListParagraph"/>
        <w:rPr>
          <w:rFonts w:ascii="Arial" w:eastAsia="Times New Roman" w:hAnsi="Arial" w:cs="Times New Roman"/>
          <w:sz w:val="24"/>
          <w:szCs w:val="24"/>
        </w:rPr>
      </w:pPr>
    </w:p>
    <w:p w14:paraId="21A56E7D" w14:textId="77777777" w:rsidR="00404A62" w:rsidRPr="00E14350" w:rsidRDefault="00404A62" w:rsidP="00404A62">
      <w:pPr>
        <w:pStyle w:val="ListParagraph"/>
        <w:rPr>
          <w:rFonts w:ascii="Arial" w:eastAsia="Times New Roman" w:hAnsi="Arial" w:cs="Times New Roman"/>
          <w:sz w:val="24"/>
          <w:szCs w:val="24"/>
        </w:rPr>
      </w:pPr>
    </w:p>
    <w:p w14:paraId="628C84BB" w14:textId="77777777" w:rsidR="00404A62" w:rsidRPr="00E14350" w:rsidRDefault="00404A62" w:rsidP="00404A62">
      <w:pPr>
        <w:widowControl w:val="0"/>
        <w:spacing w:before="0" w:beforeAutospacing="0" w:after="0" w:afterAutospacing="0"/>
        <w:jc w:val="both"/>
        <w:rPr>
          <w:rFonts w:ascii="Arial" w:eastAsia="Times New Roman" w:hAnsi="Arial" w:cs="Times New Roman"/>
          <w:sz w:val="24"/>
          <w:szCs w:val="24"/>
        </w:rPr>
      </w:pPr>
    </w:p>
    <w:p w14:paraId="6D4650A3" w14:textId="77777777" w:rsidR="006E489F" w:rsidRDefault="006E489F"/>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8134" w14:textId="77777777" w:rsidR="00FE67BD" w:rsidRDefault="00FE67BD">
      <w:pPr>
        <w:spacing w:before="0" w:after="0"/>
      </w:pPr>
      <w:r>
        <w:separator/>
      </w:r>
    </w:p>
  </w:endnote>
  <w:endnote w:type="continuationSeparator" w:id="0">
    <w:p w14:paraId="42460A7A" w14:textId="77777777" w:rsidR="00FE67BD" w:rsidRDefault="00FE67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E13C" w14:textId="77777777" w:rsidR="00FE67BD" w:rsidRDefault="00FE67BD">
      <w:pPr>
        <w:spacing w:before="0" w:after="0"/>
      </w:pPr>
      <w:r>
        <w:separator/>
      </w:r>
    </w:p>
  </w:footnote>
  <w:footnote w:type="continuationSeparator" w:id="0">
    <w:p w14:paraId="0833A79E" w14:textId="77777777" w:rsidR="00FE67BD" w:rsidRDefault="00FE67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8CD8" w14:textId="3C32A81D" w:rsidR="00170EE7" w:rsidRPr="00170EE7" w:rsidRDefault="00E1122F" w:rsidP="00170EE7">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C3218E">
      <w:rPr>
        <w:rFonts w:ascii="Arial" w:hAnsi="Arial" w:cs="Arial"/>
        <w:color w:val="000000"/>
        <w:sz w:val="24"/>
        <w:szCs w:val="24"/>
      </w:rPr>
      <w:t>September 21</w:t>
    </w:r>
    <w:r w:rsidRPr="00170EE7">
      <w:rPr>
        <w:rFonts w:ascii="Arial" w:hAnsi="Arial" w:cs="Arial"/>
        <w:color w:val="000000"/>
        <w:sz w:val="24"/>
        <w:szCs w:val="24"/>
      </w:rPr>
      <w:t>, 202</w:t>
    </w:r>
    <w:r w:rsidR="007C4642">
      <w:rPr>
        <w:rFonts w:ascii="Arial" w:hAnsi="Arial" w:cs="Arial"/>
        <w:color w:val="000000"/>
        <w:sz w:val="24"/>
        <w:szCs w:val="24"/>
      </w:rPr>
      <w:t>1</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Pr="00170EE7">
      <w:rPr>
        <w:rFonts w:ascii="Arial" w:hAnsi="Arial" w:cs="Arial"/>
        <w:color w:val="000000"/>
        <w:sz w:val="24"/>
        <w:szCs w:val="24"/>
      </w:rPr>
      <w:br/>
      <w:t xml:space="preserve"> City of Carrollton, Denton County, Texas</w:t>
    </w:r>
  </w:p>
  <w:p w14:paraId="3CB34F42" w14:textId="380EA61E" w:rsidR="00E77BC5" w:rsidRDefault="00E1122F" w:rsidP="00E77BC5">
    <w:pPr>
      <w:spacing w:before="0" w:beforeAutospacing="0" w:after="160" w:afterAutospacing="0" w:line="240" w:lineRule="exact"/>
      <w:jc w:val="center"/>
      <w:rPr>
        <w:rFonts w:ascii="Arial" w:hAnsi="Arial" w:cs="Arial"/>
        <w:color w:val="000000"/>
        <w:sz w:val="24"/>
        <w:szCs w:val="24"/>
      </w:rPr>
    </w:pPr>
    <w:r w:rsidRPr="00170EE7">
      <w:rPr>
        <w:rFonts w:ascii="Arial" w:hAnsi="Arial" w:cs="Arial"/>
        <w:color w:val="000000"/>
        <w:sz w:val="24"/>
        <w:szCs w:val="24"/>
      </w:rPr>
      <w:t xml:space="preserve"> </w:t>
    </w:r>
    <w:r w:rsidR="004F7144">
      <w:rPr>
        <w:rFonts w:ascii="Arial" w:hAnsi="Arial" w:cs="Arial"/>
        <w:color w:val="000000"/>
        <w:sz w:val="24"/>
        <w:szCs w:val="24"/>
      </w:rPr>
      <w:t>Zoom Video Conference Call - Noon</w:t>
    </w:r>
  </w:p>
  <w:p w14:paraId="4DFF00E1" w14:textId="77B4BBC5" w:rsidR="004F7144" w:rsidRPr="00C57D48" w:rsidRDefault="00FE67BD" w:rsidP="00E77BC5">
    <w:pPr>
      <w:spacing w:before="0" w:beforeAutospacing="0" w:after="160" w:afterAutospacing="0" w:line="240" w:lineRule="exact"/>
      <w:jc w:val="center"/>
      <w:rPr>
        <w:rFonts w:ascii="Arial" w:hAnsi="Arial" w:cs="Arial"/>
        <w:color w:val="000000"/>
        <w:sz w:val="24"/>
        <w:szCs w:val="24"/>
      </w:rPr>
    </w:pPr>
    <w:hyperlink r:id="rId1" w:history="1">
      <w:r w:rsidR="004F7144">
        <w:rPr>
          <w:rStyle w:val="Hyperlink"/>
        </w:rPr>
        <w:t>https://us02web.zoom.us/j/5861201993</w:t>
      </w:r>
    </w:hyperlink>
  </w:p>
  <w:p w14:paraId="5732F491" w14:textId="77CA3FEB" w:rsidR="00BF0A49" w:rsidRPr="00C57D48" w:rsidRDefault="00BF0A49" w:rsidP="00C57D48">
    <w:pPr>
      <w:spacing w:before="0" w:beforeAutospacing="0" w:after="160" w:afterAutospacing="0" w:line="240" w:lineRule="exact"/>
      <w:jc w:val="center"/>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C4C6632A"/>
    <w:lvl w:ilvl="0" w:tplc="0409000F">
      <w:start w:val="1"/>
      <w:numFmt w:val="decimal"/>
      <w:lvlText w:val="%1."/>
      <w:lvlJc w:val="left"/>
      <w:pPr>
        <w:ind w:left="360" w:hanging="360"/>
      </w:pPr>
      <w:rPr>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41D0F"/>
    <w:rsid w:val="000B399C"/>
    <w:rsid w:val="002075BE"/>
    <w:rsid w:val="00211987"/>
    <w:rsid w:val="00292CDC"/>
    <w:rsid w:val="00325598"/>
    <w:rsid w:val="003C2CE8"/>
    <w:rsid w:val="00401028"/>
    <w:rsid w:val="00404A62"/>
    <w:rsid w:val="00410F3A"/>
    <w:rsid w:val="00495A17"/>
    <w:rsid w:val="004B03DF"/>
    <w:rsid w:val="004F7144"/>
    <w:rsid w:val="00622939"/>
    <w:rsid w:val="006423F3"/>
    <w:rsid w:val="006E489F"/>
    <w:rsid w:val="007028F6"/>
    <w:rsid w:val="00793302"/>
    <w:rsid w:val="007C4642"/>
    <w:rsid w:val="00835DDB"/>
    <w:rsid w:val="008648AD"/>
    <w:rsid w:val="008B6EDC"/>
    <w:rsid w:val="00930BD2"/>
    <w:rsid w:val="00932F1A"/>
    <w:rsid w:val="009406A5"/>
    <w:rsid w:val="009C58F2"/>
    <w:rsid w:val="009C6F91"/>
    <w:rsid w:val="009F552C"/>
    <w:rsid w:val="00AE7364"/>
    <w:rsid w:val="00B26B4F"/>
    <w:rsid w:val="00B7733E"/>
    <w:rsid w:val="00BF0A49"/>
    <w:rsid w:val="00C3218E"/>
    <w:rsid w:val="00C57D48"/>
    <w:rsid w:val="00D21472"/>
    <w:rsid w:val="00DE78A8"/>
    <w:rsid w:val="00DF4921"/>
    <w:rsid w:val="00E020A8"/>
    <w:rsid w:val="00E1122F"/>
    <w:rsid w:val="00E70CA3"/>
    <w:rsid w:val="00E77BC5"/>
    <w:rsid w:val="00E832A7"/>
    <w:rsid w:val="00F326C8"/>
    <w:rsid w:val="00F67305"/>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586120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BB1C-F650-40A4-BBAD-C9EB3AEB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5</cp:revision>
  <cp:lastPrinted>2021-08-11T14:03:00Z</cp:lastPrinted>
  <dcterms:created xsi:type="dcterms:W3CDTF">2021-09-07T21:46:00Z</dcterms:created>
  <dcterms:modified xsi:type="dcterms:W3CDTF">2021-09-08T15:42:00Z</dcterms:modified>
</cp:coreProperties>
</file>