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6F9E1" w14:textId="77777777" w:rsidR="00404A62" w:rsidRDefault="00404A62" w:rsidP="00404A62">
      <w:pPr>
        <w:widowControl w:val="0"/>
        <w:spacing w:before="0" w:beforeAutospacing="0" w:after="0" w:afterAutospacing="0"/>
        <w:ind w:left="720" w:hanging="720"/>
        <w:jc w:val="both"/>
      </w:pPr>
    </w:p>
    <w:p w14:paraId="6F5CEE99" w14:textId="77777777" w:rsidR="00404A62" w:rsidRPr="00770A17"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Call Meeting to Order.</w:t>
      </w:r>
    </w:p>
    <w:p w14:paraId="5B3A56D2"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6821A99A" w14:textId="7C7E45F0" w:rsidR="00404A62" w:rsidRPr="00770A17" w:rsidRDefault="009F552C"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Establish a quorum and d</w:t>
      </w:r>
      <w:r w:rsidR="00404A62" w:rsidRPr="00770A17">
        <w:rPr>
          <w:rFonts w:ascii="Arial" w:eastAsia="Times New Roman" w:hAnsi="Arial" w:cs="Times New Roman"/>
          <w:sz w:val="24"/>
          <w:szCs w:val="24"/>
        </w:rPr>
        <w:t xml:space="preserve">eclare </w:t>
      </w:r>
      <w:r>
        <w:rPr>
          <w:rFonts w:ascii="Arial" w:eastAsia="Times New Roman" w:hAnsi="Arial" w:cs="Times New Roman"/>
          <w:sz w:val="24"/>
          <w:szCs w:val="24"/>
        </w:rPr>
        <w:t>o</w:t>
      </w:r>
      <w:r w:rsidR="00404A62" w:rsidRPr="00770A17">
        <w:rPr>
          <w:rFonts w:ascii="Arial" w:eastAsia="Times New Roman" w:hAnsi="Arial" w:cs="Times New Roman"/>
          <w:sz w:val="24"/>
          <w:szCs w:val="24"/>
        </w:rPr>
        <w:t xml:space="preserve">pen </w:t>
      </w:r>
      <w:r>
        <w:rPr>
          <w:rFonts w:ascii="Arial" w:eastAsia="Times New Roman" w:hAnsi="Arial" w:cs="Times New Roman"/>
          <w:sz w:val="24"/>
          <w:szCs w:val="24"/>
        </w:rPr>
        <w:t>s</w:t>
      </w:r>
      <w:r w:rsidR="00404A62" w:rsidRPr="00770A17">
        <w:rPr>
          <w:rFonts w:ascii="Arial" w:eastAsia="Times New Roman" w:hAnsi="Arial" w:cs="Times New Roman"/>
          <w:sz w:val="24"/>
          <w:szCs w:val="24"/>
        </w:rPr>
        <w:t>ession.</w:t>
      </w:r>
    </w:p>
    <w:p w14:paraId="6E7467B0"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50EB6910" w14:textId="7DFECDE2" w:rsidR="00C57D48"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Invocation.</w:t>
      </w:r>
    </w:p>
    <w:p w14:paraId="332D5FEC" w14:textId="77777777" w:rsidR="00087A10" w:rsidRDefault="00087A10" w:rsidP="00087A10">
      <w:pPr>
        <w:widowControl w:val="0"/>
        <w:spacing w:before="0" w:beforeAutospacing="0" w:after="0" w:afterAutospacing="0"/>
        <w:ind w:left="720"/>
        <w:jc w:val="both"/>
        <w:rPr>
          <w:rFonts w:ascii="Arial" w:eastAsia="Times New Roman" w:hAnsi="Arial" w:cs="Times New Roman"/>
          <w:sz w:val="24"/>
          <w:szCs w:val="24"/>
        </w:rPr>
      </w:pPr>
    </w:p>
    <w:p w14:paraId="4420DCCB" w14:textId="6D4140BB" w:rsidR="00087A10" w:rsidRDefault="00087A10"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Public Comments</w:t>
      </w:r>
    </w:p>
    <w:p w14:paraId="7B5D4575" w14:textId="77777777" w:rsidR="000D4564" w:rsidRDefault="000D4564" w:rsidP="000D4564">
      <w:pPr>
        <w:widowControl w:val="0"/>
        <w:spacing w:before="0" w:beforeAutospacing="0" w:after="0" w:afterAutospacing="0"/>
        <w:ind w:left="720"/>
        <w:jc w:val="both"/>
        <w:rPr>
          <w:rFonts w:ascii="Arial" w:eastAsia="Times New Roman" w:hAnsi="Arial" w:cs="Times New Roman"/>
          <w:sz w:val="24"/>
          <w:szCs w:val="24"/>
        </w:rPr>
      </w:pPr>
    </w:p>
    <w:p w14:paraId="39F30828" w14:textId="246B010E" w:rsidR="00EB5C97" w:rsidRDefault="000D4564"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Administer the Oath of Office to Lisa Sutter Place 1.</w:t>
      </w:r>
    </w:p>
    <w:p w14:paraId="381433FA" w14:textId="77777777" w:rsidR="00500514" w:rsidRDefault="00500514" w:rsidP="00500514">
      <w:pPr>
        <w:widowControl w:val="0"/>
        <w:spacing w:before="0" w:beforeAutospacing="0" w:after="0" w:afterAutospacing="0"/>
        <w:ind w:left="720"/>
        <w:jc w:val="both"/>
        <w:rPr>
          <w:rFonts w:ascii="Arial" w:eastAsia="Times New Roman" w:hAnsi="Arial" w:cs="Times New Roman"/>
          <w:sz w:val="24"/>
          <w:szCs w:val="24"/>
        </w:rPr>
      </w:pPr>
    </w:p>
    <w:p w14:paraId="59DFA68E" w14:textId="1D250AC9" w:rsidR="00500514" w:rsidRDefault="00500514"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Woven Carrollton Clinic Presentation, Lisa Rigby, CEO.</w:t>
      </w:r>
    </w:p>
    <w:p w14:paraId="5D1D48F5" w14:textId="77777777" w:rsidR="00C57D48" w:rsidRDefault="00C57D48" w:rsidP="00C57D48">
      <w:pPr>
        <w:widowControl w:val="0"/>
        <w:spacing w:before="0" w:beforeAutospacing="0" w:after="0" w:afterAutospacing="0"/>
        <w:jc w:val="both"/>
        <w:rPr>
          <w:rFonts w:ascii="Arial" w:eastAsia="Times New Roman" w:hAnsi="Arial" w:cs="Times New Roman"/>
          <w:sz w:val="24"/>
          <w:szCs w:val="24"/>
        </w:rPr>
      </w:pPr>
    </w:p>
    <w:p w14:paraId="4FFC5942" w14:textId="21145D8F" w:rsidR="00404A62" w:rsidRPr="00087A10" w:rsidRDefault="00793302" w:rsidP="0079330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087A10">
        <w:rPr>
          <w:rFonts w:ascii="Arial" w:eastAsia="Times New Roman" w:hAnsi="Arial" w:cs="Times New Roman"/>
          <w:sz w:val="24"/>
          <w:szCs w:val="24"/>
        </w:rPr>
        <w:t xml:space="preserve">Carrollton Regional Medical Center </w:t>
      </w:r>
      <w:r w:rsidR="00404A62" w:rsidRPr="00087A10">
        <w:rPr>
          <w:rFonts w:ascii="Arial" w:eastAsia="Times New Roman" w:hAnsi="Arial" w:cs="Times New Roman"/>
          <w:sz w:val="24"/>
          <w:szCs w:val="24"/>
        </w:rPr>
        <w:t>Report</w:t>
      </w:r>
      <w:r w:rsidRPr="00087A10">
        <w:rPr>
          <w:rFonts w:ascii="Arial" w:eastAsia="Times New Roman" w:hAnsi="Arial" w:cs="Times New Roman"/>
          <w:sz w:val="24"/>
          <w:szCs w:val="24"/>
        </w:rPr>
        <w:t xml:space="preserve">, </w:t>
      </w:r>
      <w:r w:rsidR="00404A62" w:rsidRPr="00087A10">
        <w:rPr>
          <w:rFonts w:ascii="Arial" w:eastAsia="Times New Roman" w:hAnsi="Arial" w:cs="Times New Roman"/>
          <w:sz w:val="24"/>
          <w:szCs w:val="24"/>
        </w:rPr>
        <w:t xml:space="preserve">Bill Leyhe, Interim CEO </w:t>
      </w:r>
      <w:r w:rsidRPr="00087A10">
        <w:rPr>
          <w:rFonts w:ascii="Arial" w:eastAsia="Times New Roman" w:hAnsi="Arial" w:cs="Times New Roman"/>
          <w:sz w:val="24"/>
          <w:szCs w:val="24"/>
        </w:rPr>
        <w:t>CRMC.</w:t>
      </w:r>
      <w:r w:rsidR="00404A62" w:rsidRPr="00087A10">
        <w:rPr>
          <w:rFonts w:ascii="Arial" w:eastAsia="Times New Roman" w:hAnsi="Arial" w:cs="Times New Roman"/>
          <w:sz w:val="24"/>
          <w:szCs w:val="24"/>
        </w:rPr>
        <w:br/>
      </w:r>
    </w:p>
    <w:p w14:paraId="4406F1D3" w14:textId="5A9DBD8F" w:rsidR="004B03DF" w:rsidRPr="004B03DF" w:rsidRDefault="0079330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1D45E7">
        <w:rPr>
          <w:rFonts w:ascii="Arial" w:hAnsi="Arial" w:cs="Arial"/>
          <w:color w:val="000000"/>
          <w:sz w:val="24"/>
          <w:szCs w:val="24"/>
        </w:rPr>
        <w:t>Avison Young</w:t>
      </w:r>
      <w:r>
        <w:rPr>
          <w:rFonts w:ascii="Arial" w:eastAsia="Times New Roman" w:hAnsi="Arial" w:cs="Arial"/>
          <w:sz w:val="24"/>
          <w:szCs w:val="24"/>
        </w:rPr>
        <w:t xml:space="preserve">: </w:t>
      </w:r>
      <w:r w:rsidR="00500514">
        <w:rPr>
          <w:rFonts w:ascii="Arial" w:eastAsia="Times New Roman" w:hAnsi="Arial" w:cs="Arial"/>
          <w:sz w:val="24"/>
          <w:szCs w:val="24"/>
        </w:rPr>
        <w:t>November</w:t>
      </w:r>
      <w:r w:rsidR="004B03DF">
        <w:rPr>
          <w:rFonts w:ascii="Arial" w:eastAsia="Times New Roman" w:hAnsi="Arial" w:cs="Arial"/>
          <w:sz w:val="24"/>
          <w:szCs w:val="24"/>
        </w:rPr>
        <w:t xml:space="preserve"> Financials and Leasing </w:t>
      </w:r>
      <w:r w:rsidR="004B03DF" w:rsidRPr="001D45E7">
        <w:rPr>
          <w:rFonts w:ascii="Arial" w:eastAsia="Times New Roman" w:hAnsi="Arial" w:cs="Arial"/>
          <w:sz w:val="24"/>
          <w:szCs w:val="24"/>
        </w:rPr>
        <w:t>Report</w:t>
      </w:r>
      <w:r>
        <w:rPr>
          <w:rFonts w:ascii="Arial" w:eastAsia="Times New Roman" w:hAnsi="Arial" w:cs="Arial"/>
          <w:sz w:val="24"/>
          <w:szCs w:val="24"/>
        </w:rPr>
        <w:t xml:space="preserve">, </w:t>
      </w:r>
      <w:r w:rsidR="004B03DF" w:rsidRPr="001D45E7">
        <w:rPr>
          <w:rFonts w:ascii="Arial" w:hAnsi="Arial" w:cs="Arial"/>
          <w:color w:val="000000"/>
          <w:sz w:val="24"/>
          <w:szCs w:val="24"/>
        </w:rPr>
        <w:t>Laura Fishback, Senior Property Manager,</w:t>
      </w:r>
      <w:r w:rsidR="004B03DF">
        <w:rPr>
          <w:rFonts w:ascii="Arial" w:hAnsi="Arial" w:cs="Arial"/>
          <w:color w:val="000000"/>
          <w:sz w:val="24"/>
          <w:szCs w:val="24"/>
        </w:rPr>
        <w:t xml:space="preserve"> </w:t>
      </w:r>
      <w:bookmarkStart w:id="0" w:name="_Hlk79674118"/>
      <w:r w:rsidRPr="001D45E7">
        <w:rPr>
          <w:rFonts w:ascii="Arial" w:hAnsi="Arial" w:cs="Arial"/>
          <w:color w:val="000000"/>
          <w:sz w:val="24"/>
          <w:szCs w:val="24"/>
        </w:rPr>
        <w:t>Avison Young</w:t>
      </w:r>
      <w:bookmarkEnd w:id="0"/>
      <w:r>
        <w:rPr>
          <w:rFonts w:ascii="Arial" w:hAnsi="Arial" w:cs="Arial"/>
          <w:color w:val="000000"/>
          <w:sz w:val="24"/>
          <w:szCs w:val="24"/>
        </w:rPr>
        <w:t>.</w:t>
      </w:r>
    </w:p>
    <w:p w14:paraId="377E04FD" w14:textId="36BB436A" w:rsidR="004B03DF" w:rsidRDefault="00BF0A49" w:rsidP="00BF0A49">
      <w:pPr>
        <w:widowControl w:val="0"/>
        <w:tabs>
          <w:tab w:val="left" w:pos="3570"/>
        </w:tabs>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ab/>
      </w:r>
    </w:p>
    <w:p w14:paraId="34DE2B02" w14:textId="2F3C2561" w:rsidR="00E832A7" w:rsidRDefault="00E832A7" w:rsidP="00E832A7">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w:t>
      </w:r>
      <w:r w:rsidR="00793302">
        <w:rPr>
          <w:rFonts w:ascii="Arial" w:eastAsia="Times New Roman" w:hAnsi="Arial" w:cs="Times New Roman"/>
          <w:sz w:val="24"/>
          <w:szCs w:val="24"/>
        </w:rPr>
        <w:t xml:space="preserve">Metrocrest Hospital </w:t>
      </w:r>
      <w:r>
        <w:rPr>
          <w:rFonts w:ascii="Arial" w:eastAsia="Times New Roman" w:hAnsi="Arial" w:cs="Times New Roman"/>
          <w:sz w:val="24"/>
          <w:szCs w:val="24"/>
        </w:rPr>
        <w:t xml:space="preserve">Authority Chief </w:t>
      </w:r>
      <w:r w:rsidR="00041D0F">
        <w:rPr>
          <w:rFonts w:ascii="Arial" w:eastAsia="Times New Roman" w:hAnsi="Arial" w:cs="Times New Roman"/>
          <w:sz w:val="24"/>
          <w:szCs w:val="24"/>
        </w:rPr>
        <w:t>Executive</w:t>
      </w:r>
      <w:r>
        <w:rPr>
          <w:rFonts w:ascii="Arial" w:eastAsia="Times New Roman" w:hAnsi="Arial" w:cs="Times New Roman"/>
          <w:sz w:val="24"/>
          <w:szCs w:val="24"/>
        </w:rPr>
        <w:t xml:space="preserve"> Officer</w:t>
      </w:r>
      <w:r w:rsidR="00793302">
        <w:rPr>
          <w:rFonts w:ascii="Arial" w:eastAsia="Times New Roman" w:hAnsi="Arial" w:cs="Times New Roman"/>
          <w:sz w:val="24"/>
          <w:szCs w:val="24"/>
        </w:rPr>
        <w:t xml:space="preserve"> </w:t>
      </w:r>
      <w:r>
        <w:rPr>
          <w:rFonts w:ascii="Arial" w:eastAsia="Times New Roman" w:hAnsi="Arial" w:cs="Times New Roman"/>
          <w:sz w:val="24"/>
          <w:szCs w:val="24"/>
        </w:rPr>
        <w:t>Report</w:t>
      </w:r>
      <w:r w:rsidR="00793302">
        <w:rPr>
          <w:rFonts w:ascii="Arial" w:eastAsia="Times New Roman" w:hAnsi="Arial" w:cs="Times New Roman"/>
          <w:sz w:val="24"/>
          <w:szCs w:val="24"/>
        </w:rPr>
        <w:t>, John Mahalik.</w:t>
      </w:r>
    </w:p>
    <w:p w14:paraId="4A24BDEC" w14:textId="77777777" w:rsidR="00E832A7" w:rsidRPr="00770A17" w:rsidRDefault="00E832A7" w:rsidP="00E832A7">
      <w:pPr>
        <w:widowControl w:val="0"/>
        <w:spacing w:before="0" w:beforeAutospacing="0" w:after="0" w:afterAutospacing="0"/>
        <w:ind w:left="720"/>
        <w:jc w:val="both"/>
        <w:rPr>
          <w:rFonts w:ascii="Arial" w:eastAsia="Times New Roman" w:hAnsi="Arial" w:cs="Times New Roman"/>
          <w:sz w:val="24"/>
          <w:szCs w:val="24"/>
        </w:rPr>
      </w:pPr>
    </w:p>
    <w:p w14:paraId="49476B47" w14:textId="77777777" w:rsidR="00A2719F" w:rsidRDefault="00E832A7" w:rsidP="00E832A7">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r>
      <w:r>
        <w:rPr>
          <w:rFonts w:ascii="Arial" w:eastAsia="Times New Roman" w:hAnsi="Arial" w:cs="Times New Roman"/>
          <w:sz w:val="24"/>
          <w:szCs w:val="24"/>
        </w:rPr>
        <w:t xml:space="preserve">MHA Financial Statements for </w:t>
      </w:r>
      <w:r w:rsidR="000D4564">
        <w:rPr>
          <w:rFonts w:ascii="Arial" w:eastAsia="Times New Roman" w:hAnsi="Arial" w:cs="Times New Roman"/>
          <w:sz w:val="24"/>
          <w:szCs w:val="24"/>
        </w:rPr>
        <w:t>November 30</w:t>
      </w:r>
      <w:r>
        <w:rPr>
          <w:rFonts w:ascii="Arial" w:eastAsia="Times New Roman" w:hAnsi="Arial" w:cs="Times New Roman"/>
          <w:sz w:val="24"/>
          <w:szCs w:val="24"/>
        </w:rPr>
        <w:t>, 2021</w:t>
      </w:r>
      <w:r w:rsidRPr="00770A17">
        <w:rPr>
          <w:rFonts w:ascii="Arial" w:eastAsia="Times New Roman" w:hAnsi="Arial" w:cs="Times New Roman"/>
          <w:sz w:val="24"/>
          <w:szCs w:val="24"/>
        </w:rPr>
        <w:t>.</w:t>
      </w:r>
    </w:p>
    <w:p w14:paraId="4CA42146" w14:textId="5EC6B42B" w:rsidR="005E39E0" w:rsidRDefault="0030456F" w:rsidP="00E832A7">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b.</w:t>
      </w:r>
      <w:r>
        <w:rPr>
          <w:rFonts w:ascii="Arial" w:eastAsia="Times New Roman" w:hAnsi="Arial" w:cs="Times New Roman"/>
          <w:sz w:val="24"/>
          <w:szCs w:val="24"/>
        </w:rPr>
        <w:tab/>
      </w:r>
      <w:r w:rsidR="00A2719F">
        <w:rPr>
          <w:rFonts w:ascii="Arial" w:eastAsia="Times New Roman" w:hAnsi="Arial" w:cs="Times New Roman"/>
          <w:sz w:val="24"/>
          <w:szCs w:val="24"/>
        </w:rPr>
        <w:t>CEO Report 2021</w:t>
      </w:r>
    </w:p>
    <w:p w14:paraId="3945B24C" w14:textId="5AFC8F6E" w:rsidR="00A2719F" w:rsidRDefault="00A2719F" w:rsidP="00E832A7">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c.</w:t>
      </w:r>
      <w:r>
        <w:rPr>
          <w:rFonts w:ascii="Arial" w:eastAsia="Times New Roman" w:hAnsi="Arial" w:cs="Times New Roman"/>
          <w:sz w:val="24"/>
          <w:szCs w:val="24"/>
        </w:rPr>
        <w:tab/>
        <w:t>COO Report</w:t>
      </w:r>
    </w:p>
    <w:p w14:paraId="7342A1A9" w14:textId="77777777" w:rsidR="00E832A7" w:rsidRDefault="00E832A7" w:rsidP="00E832A7">
      <w:pPr>
        <w:widowControl w:val="0"/>
        <w:spacing w:before="0" w:beforeAutospacing="0" w:after="0" w:afterAutospacing="0"/>
        <w:ind w:left="720"/>
        <w:jc w:val="both"/>
        <w:rPr>
          <w:rFonts w:ascii="Arial" w:eastAsia="Times New Roman" w:hAnsi="Arial" w:cs="Times New Roman"/>
          <w:sz w:val="24"/>
          <w:szCs w:val="24"/>
        </w:rPr>
      </w:pPr>
    </w:p>
    <w:p w14:paraId="6F86E598" w14:textId="7F1B6B94" w:rsidR="00404A62"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Take Action on Consent Agenda Item</w:t>
      </w:r>
      <w:r w:rsidR="00E832A7">
        <w:rPr>
          <w:rFonts w:ascii="Arial" w:eastAsia="Times New Roman" w:hAnsi="Arial" w:cs="Times New Roman"/>
          <w:sz w:val="24"/>
          <w:szCs w:val="24"/>
        </w:rPr>
        <w:t>s</w:t>
      </w:r>
      <w:r w:rsidRPr="00770A17">
        <w:rPr>
          <w:rFonts w:ascii="Arial" w:eastAsia="Times New Roman" w:hAnsi="Arial" w:cs="Times New Roman"/>
          <w:sz w:val="24"/>
          <w:szCs w:val="24"/>
        </w:rPr>
        <w:t>.</w:t>
      </w:r>
    </w:p>
    <w:p w14:paraId="2522E4DE" w14:textId="77777777" w:rsidR="00404A62" w:rsidRPr="00770A17" w:rsidRDefault="00404A62" w:rsidP="00404A62">
      <w:pPr>
        <w:widowControl w:val="0"/>
        <w:spacing w:before="0" w:beforeAutospacing="0" w:after="0" w:afterAutospacing="0"/>
        <w:ind w:left="720"/>
        <w:jc w:val="both"/>
        <w:rPr>
          <w:rFonts w:ascii="Arial" w:eastAsia="Times New Roman" w:hAnsi="Arial" w:cs="Times New Roman"/>
          <w:sz w:val="24"/>
          <w:szCs w:val="24"/>
        </w:rPr>
      </w:pPr>
    </w:p>
    <w:p w14:paraId="46B2DACF" w14:textId="1BBFC124" w:rsidR="00404A62" w:rsidRDefault="00404A62" w:rsidP="00404A62">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t xml:space="preserve">Approve Minutes of </w:t>
      </w:r>
      <w:r w:rsidR="000D4564">
        <w:rPr>
          <w:rFonts w:ascii="Arial" w:eastAsia="Times New Roman" w:hAnsi="Arial" w:cs="Times New Roman"/>
          <w:sz w:val="24"/>
          <w:szCs w:val="24"/>
        </w:rPr>
        <w:t>December 14</w:t>
      </w:r>
      <w:r w:rsidR="006C5402">
        <w:rPr>
          <w:rFonts w:ascii="Arial" w:eastAsia="Times New Roman" w:hAnsi="Arial" w:cs="Times New Roman"/>
          <w:sz w:val="24"/>
          <w:szCs w:val="24"/>
        </w:rPr>
        <w:t xml:space="preserve">, 2021 </w:t>
      </w:r>
      <w:r w:rsidRPr="00770A17">
        <w:rPr>
          <w:rFonts w:ascii="Arial" w:eastAsia="Times New Roman" w:hAnsi="Arial" w:cs="Times New Roman"/>
          <w:sz w:val="24"/>
          <w:szCs w:val="24"/>
        </w:rPr>
        <w:t>Monthly Meeting.</w:t>
      </w:r>
    </w:p>
    <w:p w14:paraId="65170703" w14:textId="77777777" w:rsidR="00F36C4B" w:rsidRDefault="008B6EDC" w:rsidP="00F36C4B">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 xml:space="preserve">b. </w:t>
      </w:r>
      <w:r>
        <w:rPr>
          <w:rFonts w:ascii="Arial" w:eastAsia="Times New Roman" w:hAnsi="Arial" w:cs="Times New Roman"/>
          <w:sz w:val="24"/>
          <w:szCs w:val="24"/>
        </w:rPr>
        <w:tab/>
        <w:t xml:space="preserve">Approve MHA Financial Statements for </w:t>
      </w:r>
      <w:r w:rsidR="006C5402">
        <w:rPr>
          <w:rFonts w:ascii="Arial" w:eastAsia="Times New Roman" w:hAnsi="Arial" w:cs="Times New Roman"/>
          <w:sz w:val="24"/>
          <w:szCs w:val="24"/>
        </w:rPr>
        <w:t>October</w:t>
      </w:r>
      <w:r w:rsidR="00C3218E">
        <w:rPr>
          <w:rFonts w:ascii="Arial" w:eastAsia="Times New Roman" w:hAnsi="Arial" w:cs="Times New Roman"/>
          <w:sz w:val="24"/>
          <w:szCs w:val="24"/>
        </w:rPr>
        <w:t xml:space="preserve"> 31</w:t>
      </w:r>
      <w:r>
        <w:rPr>
          <w:rFonts w:ascii="Arial" w:eastAsia="Times New Roman" w:hAnsi="Arial" w:cs="Times New Roman"/>
          <w:sz w:val="24"/>
          <w:szCs w:val="24"/>
        </w:rPr>
        <w:t>, 2021.</w:t>
      </w:r>
    </w:p>
    <w:p w14:paraId="66EA2F77" w14:textId="256F8323" w:rsidR="00D83A9E" w:rsidRDefault="000D4564" w:rsidP="00F36C4B">
      <w:pPr>
        <w:widowControl w:val="0"/>
        <w:spacing w:before="0" w:beforeAutospacing="0" w:after="0" w:afterAutospacing="0"/>
        <w:ind w:left="1440" w:hanging="720"/>
        <w:jc w:val="both"/>
        <w:rPr>
          <w:rFonts w:ascii="Arial" w:eastAsia="Times New Roman" w:hAnsi="Arial" w:cs="Times New Roman"/>
          <w:sz w:val="24"/>
          <w:szCs w:val="24"/>
        </w:rPr>
      </w:pPr>
      <w:r>
        <w:rPr>
          <w:rFonts w:ascii="Arial" w:eastAsia="Times New Roman" w:hAnsi="Arial" w:cs="Times New Roman"/>
          <w:sz w:val="24"/>
          <w:szCs w:val="24"/>
        </w:rPr>
        <w:t xml:space="preserve">c. </w:t>
      </w:r>
      <w:r>
        <w:rPr>
          <w:rFonts w:ascii="Arial" w:eastAsia="Times New Roman" w:hAnsi="Arial" w:cs="Times New Roman"/>
          <w:sz w:val="24"/>
          <w:szCs w:val="24"/>
        </w:rPr>
        <w:tab/>
      </w:r>
      <w:r w:rsidR="00F36C4B" w:rsidRPr="00F36C4B">
        <w:rPr>
          <w:rFonts w:ascii="Arial" w:eastAsia="Times New Roman" w:hAnsi="Arial" w:cs="Times New Roman"/>
          <w:sz w:val="24"/>
          <w:szCs w:val="24"/>
        </w:rPr>
        <w:t xml:space="preserve">Approve all actions taken in board meetings held by Zoom during 2020 and </w:t>
      </w:r>
      <w:r w:rsidR="00F36C4B">
        <w:rPr>
          <w:rFonts w:ascii="Arial" w:eastAsia="Times New Roman" w:hAnsi="Arial" w:cs="Times New Roman"/>
          <w:sz w:val="24"/>
          <w:szCs w:val="24"/>
        </w:rPr>
        <w:t xml:space="preserve">   </w:t>
      </w:r>
      <w:r w:rsidR="00F36C4B" w:rsidRPr="00F36C4B">
        <w:rPr>
          <w:rFonts w:ascii="Arial" w:eastAsia="Times New Roman" w:hAnsi="Arial" w:cs="Times New Roman"/>
          <w:sz w:val="24"/>
          <w:szCs w:val="24"/>
        </w:rPr>
        <w:t>2021 as reflected in the minutes of said meetings</w:t>
      </w:r>
      <w:r w:rsidR="00F36C4B">
        <w:rPr>
          <w:rFonts w:ascii="Arial" w:eastAsia="Times New Roman" w:hAnsi="Arial" w:cs="Times New Roman"/>
          <w:sz w:val="24"/>
          <w:szCs w:val="24"/>
        </w:rPr>
        <w:t>.</w:t>
      </w:r>
    </w:p>
    <w:p w14:paraId="68E7AAE5" w14:textId="77777777" w:rsidR="00D83A9E" w:rsidRDefault="00D83A9E" w:rsidP="00404A62">
      <w:pPr>
        <w:widowControl w:val="0"/>
        <w:spacing w:before="0" w:beforeAutospacing="0" w:after="0" w:afterAutospacing="0"/>
        <w:ind w:left="720"/>
        <w:jc w:val="both"/>
        <w:rPr>
          <w:rFonts w:ascii="Arial" w:eastAsia="Times New Roman" w:hAnsi="Arial" w:cs="Times New Roman"/>
          <w:sz w:val="24"/>
          <w:szCs w:val="24"/>
        </w:rPr>
      </w:pPr>
    </w:p>
    <w:p w14:paraId="2B0F3206" w14:textId="443C1FCB" w:rsidR="006441D6" w:rsidRPr="000D4564" w:rsidRDefault="006441D6" w:rsidP="000D4564">
      <w:pPr>
        <w:widowControl w:val="0"/>
        <w:spacing w:before="0" w:beforeAutospacing="0" w:after="0" w:afterAutospacing="0"/>
        <w:jc w:val="both"/>
        <w:rPr>
          <w:rFonts w:ascii="Arial" w:eastAsia="Times New Roman" w:hAnsi="Arial" w:cs="Times New Roman"/>
          <w:sz w:val="24"/>
          <w:szCs w:val="24"/>
        </w:rPr>
      </w:pPr>
    </w:p>
    <w:p w14:paraId="7C56F0B3" w14:textId="44375113" w:rsidR="006C5402" w:rsidRPr="000D4564" w:rsidRDefault="00322EDE" w:rsidP="006C5402">
      <w:pPr>
        <w:pStyle w:val="ListParagraph"/>
        <w:widowControl w:val="0"/>
        <w:numPr>
          <w:ilvl w:val="0"/>
          <w:numId w:val="1"/>
        </w:numPr>
        <w:spacing w:before="0" w:beforeAutospacing="0" w:after="0" w:afterAutospacing="0"/>
        <w:contextualSpacing w:val="0"/>
        <w:jc w:val="both"/>
        <w:rPr>
          <w:rFonts w:ascii="Arial" w:eastAsia="Times New Roman" w:hAnsi="Arial" w:cs="Times New Roman"/>
          <w:sz w:val="24"/>
          <w:szCs w:val="24"/>
        </w:rPr>
      </w:pPr>
      <w:r>
        <w:rPr>
          <w:rFonts w:ascii="Arial" w:hAnsi="Arial" w:cs="Arial"/>
          <w:sz w:val="24"/>
          <w:szCs w:val="24"/>
        </w:rPr>
        <w:t xml:space="preserve">      </w:t>
      </w:r>
      <w:r w:rsidR="006C5402" w:rsidRPr="00770A17">
        <w:rPr>
          <w:rFonts w:ascii="Arial" w:hAnsi="Arial" w:cs="Arial"/>
          <w:sz w:val="24"/>
          <w:szCs w:val="24"/>
        </w:rPr>
        <w:t>Designation of Purely Consulting Expert.</w:t>
      </w:r>
    </w:p>
    <w:p w14:paraId="192E0CF0" w14:textId="41C284EC" w:rsidR="000D4564" w:rsidRDefault="000D4564" w:rsidP="000D4564">
      <w:pPr>
        <w:widowControl w:val="0"/>
        <w:spacing w:before="0" w:beforeAutospacing="0" w:after="0" w:afterAutospacing="0"/>
        <w:jc w:val="both"/>
        <w:rPr>
          <w:rFonts w:ascii="Arial" w:eastAsia="Times New Roman" w:hAnsi="Arial" w:cs="Times New Roman"/>
          <w:sz w:val="24"/>
          <w:szCs w:val="24"/>
        </w:rPr>
      </w:pPr>
    </w:p>
    <w:p w14:paraId="6AD5A84A" w14:textId="2588FF37"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r w:rsidRPr="00770A17">
        <w:rPr>
          <w:rFonts w:ascii="Arial" w:hAnsi="Arial" w:cs="Arial"/>
          <w:sz w:val="24"/>
          <w:szCs w:val="24"/>
        </w:rPr>
        <w:t xml:space="preserve">The Chair designates </w:t>
      </w:r>
      <w:r w:rsidRPr="00770A17">
        <w:rPr>
          <w:rFonts w:ascii="Arial" w:hAnsi="Arial" w:cs="Arial"/>
          <w:sz w:val="24"/>
          <w:szCs w:val="24"/>
          <w:lang w:val="en"/>
        </w:rPr>
        <w:t>David Margulies, The Margulies Communication Group,</w:t>
      </w:r>
      <w:r w:rsidR="008B6EDC">
        <w:rPr>
          <w:rFonts w:ascii="Arial" w:hAnsi="Arial" w:cs="Arial"/>
          <w:sz w:val="24"/>
          <w:szCs w:val="24"/>
          <w:lang w:val="en"/>
        </w:rPr>
        <w:t xml:space="preserve"> </w:t>
      </w:r>
      <w:r w:rsidRPr="00770A17">
        <w:rPr>
          <w:rFonts w:ascii="Arial" w:hAnsi="Arial" w:cs="Arial"/>
          <w:sz w:val="24"/>
          <w:szCs w:val="24"/>
        </w:rPr>
        <w:t>as a Purely Consulting Expert within the meaning of the 1st sentence of Rule 192.3(e) and the 1</w:t>
      </w:r>
      <w:r w:rsidRPr="00770A17">
        <w:rPr>
          <w:rFonts w:ascii="Arial" w:hAnsi="Arial" w:cs="Arial"/>
          <w:sz w:val="24"/>
          <w:szCs w:val="24"/>
          <w:vertAlign w:val="superscript"/>
        </w:rPr>
        <w:t xml:space="preserve">st </w:t>
      </w:r>
      <w:r w:rsidRPr="00770A17">
        <w:rPr>
          <w:rFonts w:ascii="Arial" w:hAnsi="Arial" w:cs="Arial"/>
          <w:sz w:val="24"/>
          <w:szCs w:val="24"/>
        </w:rPr>
        <w:t>Comment to Rule 195 of the Texas Rules of Civil Procedure.</w:t>
      </w:r>
    </w:p>
    <w:p w14:paraId="21A615CC" w14:textId="77777777"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p>
    <w:p w14:paraId="7B9EF0C6" w14:textId="77777777" w:rsidR="00404A62" w:rsidRPr="00770A17" w:rsidRDefault="00404A62" w:rsidP="00404A62">
      <w:pPr>
        <w:pStyle w:val="ListParagraph"/>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Declare Executive Session to Deliberate upon Long Term Lease, upon</w:t>
      </w:r>
      <w:r w:rsidRPr="00770A17">
        <w:rPr>
          <w:rFonts w:ascii="Arial" w:eastAsia="Times New Roman" w:hAnsi="Arial" w:cs="Times New Roman"/>
          <w:sz w:val="24"/>
          <w:szCs w:val="24"/>
        </w:rPr>
        <w:br/>
        <w:t>Financing &amp; Compliance with Respect to Long Term Lease, and upon Other</w:t>
      </w:r>
      <w:r w:rsidRPr="00770A17">
        <w:rPr>
          <w:rFonts w:ascii="Arial" w:eastAsia="Times New Roman" w:hAnsi="Arial" w:cs="Times New Roman"/>
          <w:sz w:val="24"/>
          <w:szCs w:val="24"/>
        </w:rPr>
        <w:br/>
        <w:t>Real Property Dispositions. The Board convenes in Executive Session to</w:t>
      </w:r>
      <w:r w:rsidRPr="00770A17">
        <w:rPr>
          <w:rFonts w:ascii="Arial" w:eastAsia="Times New Roman" w:hAnsi="Arial" w:cs="Times New Roman"/>
          <w:sz w:val="24"/>
          <w:szCs w:val="24"/>
        </w:rPr>
        <w:br/>
        <w:t>deliberate the purchase, exchange, lease or value of real property under</w:t>
      </w:r>
      <w:r w:rsidRPr="00770A17">
        <w:rPr>
          <w:rFonts w:ascii="Arial" w:eastAsia="Times New Roman" w:hAnsi="Arial" w:cs="Times New Roman"/>
          <w:sz w:val="24"/>
          <w:szCs w:val="24"/>
        </w:rPr>
        <w:br/>
      </w:r>
      <w:r w:rsidRPr="00770A17">
        <w:rPr>
          <w:rFonts w:ascii="Arial" w:eastAsia="Times New Roman" w:hAnsi="Arial" w:cs="Times New Roman"/>
          <w:sz w:val="24"/>
          <w:szCs w:val="24"/>
        </w:rPr>
        <w:lastRenderedPageBreak/>
        <w:t>circumstances where deliberation in an open meeting would have a detrimental</w:t>
      </w:r>
      <w:r w:rsidRPr="00770A17">
        <w:rPr>
          <w:rFonts w:ascii="Arial" w:eastAsia="Times New Roman" w:hAnsi="Arial" w:cs="Times New Roman"/>
          <w:sz w:val="24"/>
          <w:szCs w:val="24"/>
        </w:rPr>
        <w:br/>
        <w:t>effect on the position of the Metrocrest Hospital Authority in negotiations with a</w:t>
      </w:r>
      <w:r w:rsidRPr="00770A17">
        <w:rPr>
          <w:rFonts w:ascii="Arial" w:eastAsia="Times New Roman" w:hAnsi="Arial" w:cs="Times New Roman"/>
          <w:sz w:val="24"/>
          <w:szCs w:val="24"/>
        </w:rPr>
        <w:br/>
        <w:t xml:space="preserve">third person, all under and pursuant to §551.072 of the Texas Government </w:t>
      </w:r>
      <w:r w:rsidRPr="00770A17">
        <w:rPr>
          <w:rFonts w:ascii="Arial" w:eastAsia="Times New Roman" w:hAnsi="Arial" w:cs="Times New Roman"/>
          <w:sz w:val="24"/>
          <w:szCs w:val="24"/>
        </w:rPr>
        <w:br/>
        <w:t>Code.</w:t>
      </w:r>
    </w:p>
    <w:p w14:paraId="1B87C894" w14:textId="77777777" w:rsidR="00404A62" w:rsidRPr="00770A17" w:rsidRDefault="00404A62" w:rsidP="00404A62">
      <w:pPr>
        <w:pStyle w:val="ListParagraph"/>
        <w:widowControl w:val="0"/>
        <w:spacing w:before="0" w:beforeAutospacing="0" w:after="0" w:afterAutospacing="0"/>
        <w:jc w:val="both"/>
        <w:rPr>
          <w:rFonts w:ascii="Arial" w:eastAsia="Times New Roman" w:hAnsi="Arial" w:cs="Times New Roman"/>
          <w:sz w:val="24"/>
          <w:szCs w:val="24"/>
        </w:rPr>
      </w:pPr>
    </w:p>
    <w:p w14:paraId="432697ED" w14:textId="77777777" w:rsidR="00404A62" w:rsidRDefault="00404A62" w:rsidP="00404A62">
      <w:pPr>
        <w:keepLines/>
        <w:widowControl w:val="0"/>
        <w:spacing w:before="0" w:beforeAutospacing="0" w:after="0" w:afterAutospacing="0"/>
        <w:ind w:left="216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(A) </w:t>
      </w:r>
      <w:r w:rsidRPr="00770A17">
        <w:rPr>
          <w:rFonts w:ascii="Arial" w:eastAsia="Times New Roman" w:hAnsi="Arial" w:cs="Times New Roman"/>
          <w:sz w:val="24"/>
          <w:szCs w:val="24"/>
        </w:rPr>
        <w:tab/>
        <w:t xml:space="preserve">consult in confidence with its attorney under §551.071(1) of the Texas Government Code to seek advice from its attorney about </w:t>
      </w:r>
      <w:r>
        <w:rPr>
          <w:rFonts w:ascii="Arial" w:eastAsia="Times New Roman" w:hAnsi="Arial" w:cs="Times New Roman"/>
          <w:sz w:val="24"/>
          <w:szCs w:val="24"/>
        </w:rPr>
        <w:t>–</w:t>
      </w:r>
    </w:p>
    <w:p w14:paraId="3A9F47D9" w14:textId="77777777" w:rsidR="00404A62" w:rsidRPr="00770A17" w:rsidRDefault="00404A62" w:rsidP="00404A62">
      <w:pPr>
        <w:keepLines/>
        <w:widowControl w:val="0"/>
        <w:spacing w:before="0" w:beforeAutospacing="0" w:after="0" w:afterAutospacing="0"/>
        <w:jc w:val="both"/>
        <w:rPr>
          <w:rFonts w:ascii="Arial" w:eastAsia="Times New Roman" w:hAnsi="Arial" w:cs="Times New Roman"/>
          <w:sz w:val="24"/>
          <w:szCs w:val="24"/>
        </w:rPr>
      </w:pPr>
    </w:p>
    <w:p w14:paraId="0B942721"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(1)</w:t>
      </w:r>
      <w:r w:rsidRPr="00770A17">
        <w:rPr>
          <w:rFonts w:ascii="Arial" w:eastAsia="Times New Roman" w:hAnsi="Arial" w:cs="Times New Roman"/>
          <w:sz w:val="24"/>
          <w:szCs w:val="24"/>
        </w:rPr>
        <w:tab/>
        <w:t>pending or contemplated litigation, or</w:t>
      </w:r>
    </w:p>
    <w:p w14:paraId="4DADC18E"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p>
    <w:p w14:paraId="1DE730A4"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(2) </w:t>
      </w:r>
      <w:r w:rsidRPr="00770A17">
        <w:rPr>
          <w:rFonts w:ascii="Arial" w:eastAsia="Times New Roman" w:hAnsi="Arial" w:cs="Times New Roman"/>
          <w:sz w:val="24"/>
          <w:szCs w:val="24"/>
        </w:rPr>
        <w:tab/>
        <w:t>a settlement offer; or</w:t>
      </w:r>
    </w:p>
    <w:p w14:paraId="4941C511" w14:textId="77777777" w:rsidR="00404A62" w:rsidRPr="00770A17" w:rsidRDefault="00404A62" w:rsidP="00404A62">
      <w:pPr>
        <w:widowControl w:val="0"/>
        <w:spacing w:before="0" w:beforeAutospacing="0" w:after="0" w:afterAutospacing="0"/>
        <w:jc w:val="both"/>
        <w:rPr>
          <w:rFonts w:ascii="Arial" w:eastAsia="Times New Roman" w:hAnsi="Arial" w:cs="Times New Roman"/>
          <w:sz w:val="24"/>
          <w:szCs w:val="24"/>
        </w:rPr>
      </w:pPr>
    </w:p>
    <w:p w14:paraId="7B31ED92" w14:textId="77777777" w:rsidR="00404A62" w:rsidRPr="00770A17" w:rsidRDefault="00404A62" w:rsidP="00322EDE">
      <w:pPr>
        <w:widowControl w:val="0"/>
        <w:spacing w:before="0" w:beforeAutospacing="0" w:after="0" w:afterAutospacing="0"/>
        <w:ind w:left="1440"/>
        <w:jc w:val="both"/>
        <w:rPr>
          <w:rFonts w:ascii="Arial" w:eastAsia="Times New Roman" w:hAnsi="Arial" w:cs="Times New Roman"/>
          <w:sz w:val="24"/>
          <w:szCs w:val="24"/>
        </w:rPr>
      </w:pPr>
      <w:r w:rsidRPr="00770A17">
        <w:rPr>
          <w:rFonts w:ascii="Arial" w:eastAsia="Times New Roman" w:hAnsi="Arial" w:cs="Times New Roman"/>
          <w:sz w:val="24"/>
          <w:szCs w:val="24"/>
        </w:rPr>
        <w:t xml:space="preserve">(B) </w:t>
      </w:r>
      <w:r w:rsidRPr="00770A17">
        <w:rPr>
          <w:rFonts w:ascii="Arial" w:eastAsia="Times New Roman" w:hAnsi="Arial" w:cs="Times New Roman"/>
          <w:sz w:val="24"/>
          <w:szCs w:val="24"/>
        </w:rPr>
        <w:tab/>
        <w:t>consult in confidence with its attorney under §551.071(2) of the Texas Government Code on a matter in which the duty of the attorney to the Metrocrest Hospital Authority under the Texas Disciplinary Rules of Professional Conduct of the State Bar of Texas (Article X, §9 of Title 2, Subtitle G - Appendix of the Texas Government Code) clearly conflicts with the Texas Open Meetings Act (Chapter 551 of the Texas Government Code).</w:t>
      </w:r>
    </w:p>
    <w:p w14:paraId="4573F66C" w14:textId="77777777" w:rsidR="00404A62" w:rsidRPr="00770A17" w:rsidRDefault="00404A62" w:rsidP="00404A62">
      <w:pPr>
        <w:widowControl w:val="0"/>
        <w:spacing w:before="0" w:beforeAutospacing="0" w:after="0" w:afterAutospacing="0"/>
        <w:ind w:left="1440" w:right="1440"/>
        <w:jc w:val="both"/>
        <w:rPr>
          <w:rFonts w:ascii="Arial" w:eastAsia="Times New Roman" w:hAnsi="Arial" w:cs="Times New Roman"/>
          <w:sz w:val="24"/>
          <w:szCs w:val="24"/>
        </w:rPr>
      </w:pPr>
    </w:p>
    <w:p w14:paraId="243CE9F1" w14:textId="77777777" w:rsidR="00D83A9E" w:rsidRDefault="00404A62" w:rsidP="00404A62">
      <w:pPr>
        <w:keepLines/>
        <w:widowControl w:val="0"/>
        <w:spacing w:before="0" w:beforeAutospacing="0" w:after="0" w:afterAutospacing="0"/>
        <w:ind w:left="720"/>
        <w:jc w:val="both"/>
        <w:outlineLvl w:val="0"/>
        <w:rPr>
          <w:rFonts w:ascii="Arial" w:eastAsia="Times New Roman" w:hAnsi="Arial" w:cs="Times New Roman"/>
          <w:sz w:val="24"/>
          <w:szCs w:val="24"/>
        </w:rPr>
      </w:pPr>
      <w:r w:rsidRPr="00770A17">
        <w:rPr>
          <w:rFonts w:ascii="Arial" w:eastAsia="Times New Roman" w:hAnsi="Arial" w:cs="Times New Roman"/>
          <w:sz w:val="24"/>
          <w:szCs w:val="24"/>
        </w:rPr>
        <w:t>Return to Open Session and Take Any Action Necessitated by Executive Session Discussions.</w:t>
      </w:r>
    </w:p>
    <w:p w14:paraId="04C36312" w14:textId="77777777" w:rsidR="00D83A9E" w:rsidRDefault="00D83A9E" w:rsidP="00D83A9E">
      <w:pPr>
        <w:keepLines/>
        <w:widowControl w:val="0"/>
        <w:spacing w:before="0" w:beforeAutospacing="0" w:after="0" w:afterAutospacing="0"/>
        <w:jc w:val="both"/>
        <w:outlineLvl w:val="0"/>
        <w:rPr>
          <w:rFonts w:ascii="Arial" w:eastAsia="Times New Roman" w:hAnsi="Arial" w:cs="Times New Roman"/>
          <w:sz w:val="24"/>
          <w:szCs w:val="24"/>
        </w:rPr>
      </w:pPr>
    </w:p>
    <w:p w14:paraId="02D2FA51" w14:textId="02016B3C" w:rsidR="00404A62" w:rsidRDefault="00404A62" w:rsidP="00404A62">
      <w:pPr>
        <w:pStyle w:val="ListParagraph"/>
        <w:keepLines/>
        <w:widowControl w:val="0"/>
        <w:numPr>
          <w:ilvl w:val="0"/>
          <w:numId w:val="1"/>
        </w:numPr>
        <w:spacing w:before="0" w:beforeAutospacing="0" w:after="0" w:afterAutospacing="0"/>
        <w:outlineLvl w:val="0"/>
        <w:rPr>
          <w:rFonts w:ascii="Arial" w:eastAsia="Times New Roman" w:hAnsi="Arial" w:cs="Times New Roman"/>
          <w:sz w:val="24"/>
          <w:szCs w:val="24"/>
        </w:rPr>
      </w:pPr>
      <w:r w:rsidRPr="008B6EDC">
        <w:rPr>
          <w:rFonts w:ascii="Arial" w:hAnsi="Arial" w:cs="Arial"/>
          <w:sz w:val="24"/>
          <w:szCs w:val="24"/>
        </w:rPr>
        <w:t xml:space="preserve"> </w:t>
      </w:r>
      <w:r w:rsidR="00E1122F" w:rsidRPr="008B6EDC">
        <w:rPr>
          <w:rFonts w:ascii="Arial" w:hAnsi="Arial" w:cs="Arial"/>
          <w:sz w:val="24"/>
          <w:szCs w:val="24"/>
        </w:rPr>
        <w:t xml:space="preserve">  </w:t>
      </w:r>
      <w:r w:rsidRPr="008B6EDC">
        <w:rPr>
          <w:rFonts w:ascii="Arial" w:hAnsi="Arial" w:cs="Arial"/>
          <w:sz w:val="24"/>
          <w:szCs w:val="24"/>
        </w:rPr>
        <w:t xml:space="preserve">  </w:t>
      </w:r>
      <w:r w:rsidRPr="008B6EDC">
        <w:rPr>
          <w:rFonts w:ascii="Arial" w:eastAsia="Times New Roman" w:hAnsi="Arial" w:cs="Times New Roman"/>
          <w:sz w:val="24"/>
          <w:szCs w:val="24"/>
        </w:rPr>
        <w:t>Ask for Comments from Board Member &amp; Staff.</w:t>
      </w:r>
    </w:p>
    <w:p w14:paraId="0B7B92F9" w14:textId="7D2D6EFD" w:rsidR="00D83A9E" w:rsidRPr="00D83A9E" w:rsidRDefault="00D83A9E" w:rsidP="00D83A9E">
      <w:pPr>
        <w:keepLines/>
        <w:widowControl w:val="0"/>
        <w:spacing w:before="0" w:beforeAutospacing="0" w:after="0" w:afterAutospacing="0"/>
        <w:outlineLvl w:val="0"/>
        <w:rPr>
          <w:rFonts w:ascii="Arial" w:eastAsia="Times New Roman" w:hAnsi="Arial" w:cs="Times New Roman"/>
          <w:sz w:val="24"/>
          <w:szCs w:val="24"/>
        </w:rPr>
      </w:pPr>
    </w:p>
    <w:p w14:paraId="0A004320" w14:textId="4D590789" w:rsidR="00D83A9E" w:rsidRDefault="00D83A9E" w:rsidP="00404A62">
      <w:pPr>
        <w:pStyle w:val="ListParagraph"/>
        <w:keepLines/>
        <w:widowControl w:val="0"/>
        <w:numPr>
          <w:ilvl w:val="0"/>
          <w:numId w:val="1"/>
        </w:numPr>
        <w:spacing w:before="0" w:beforeAutospacing="0" w:after="0" w:afterAutospacing="0"/>
        <w:outlineLvl w:val="0"/>
        <w:rPr>
          <w:rFonts w:ascii="Arial" w:eastAsia="Times New Roman" w:hAnsi="Arial" w:cs="Times New Roman"/>
          <w:sz w:val="24"/>
          <w:szCs w:val="24"/>
        </w:rPr>
      </w:pPr>
      <w:r>
        <w:rPr>
          <w:rFonts w:ascii="Arial" w:eastAsia="Times New Roman" w:hAnsi="Arial" w:cs="Times New Roman"/>
          <w:sz w:val="24"/>
          <w:szCs w:val="24"/>
        </w:rPr>
        <w:t xml:space="preserve">     </w:t>
      </w:r>
      <w:r w:rsidR="00F36C4B">
        <w:rPr>
          <w:rFonts w:ascii="Arial" w:eastAsia="Times New Roman" w:hAnsi="Arial" w:cs="Times New Roman"/>
          <w:sz w:val="24"/>
          <w:szCs w:val="24"/>
        </w:rPr>
        <w:t>Motion to Approve</w:t>
      </w:r>
      <w:r>
        <w:rPr>
          <w:rFonts w:ascii="Arial" w:eastAsia="Times New Roman" w:hAnsi="Arial" w:cs="Times New Roman"/>
          <w:sz w:val="24"/>
          <w:szCs w:val="24"/>
        </w:rPr>
        <w:t xml:space="preserve"> Resolution of the Board of Directors of the Metrocrest         </w:t>
      </w:r>
      <w:r w:rsidR="00F36C4B">
        <w:rPr>
          <w:rFonts w:ascii="Arial" w:eastAsia="Times New Roman" w:hAnsi="Arial" w:cs="Times New Roman"/>
          <w:sz w:val="24"/>
          <w:szCs w:val="24"/>
        </w:rPr>
        <w:t xml:space="preserve">   </w:t>
      </w:r>
      <w:bookmarkStart w:id="1" w:name="_GoBack"/>
      <w:bookmarkEnd w:id="1"/>
      <w:r>
        <w:rPr>
          <w:rFonts w:ascii="Arial" w:eastAsia="Times New Roman" w:hAnsi="Arial" w:cs="Times New Roman"/>
          <w:sz w:val="24"/>
          <w:szCs w:val="24"/>
        </w:rPr>
        <w:t>Hospital Authority regarding publication of a notice of intent to issue bonds.</w:t>
      </w:r>
    </w:p>
    <w:p w14:paraId="302FCA29" w14:textId="77777777" w:rsidR="0051060C" w:rsidRDefault="0051060C" w:rsidP="0051060C">
      <w:pPr>
        <w:pStyle w:val="ListParagraph"/>
        <w:keepLines/>
        <w:widowControl w:val="0"/>
        <w:spacing w:before="0" w:beforeAutospacing="0" w:after="0" w:afterAutospacing="0"/>
        <w:ind w:left="450"/>
        <w:outlineLvl w:val="0"/>
        <w:rPr>
          <w:rFonts w:ascii="Arial" w:eastAsia="Times New Roman" w:hAnsi="Arial" w:cs="Times New Roman"/>
          <w:sz w:val="24"/>
          <w:szCs w:val="24"/>
        </w:rPr>
      </w:pPr>
    </w:p>
    <w:p w14:paraId="1E1138EF" w14:textId="647679A9" w:rsidR="0051060C" w:rsidRDefault="0051060C" w:rsidP="00404A62">
      <w:pPr>
        <w:pStyle w:val="ListParagraph"/>
        <w:keepLines/>
        <w:widowControl w:val="0"/>
        <w:numPr>
          <w:ilvl w:val="0"/>
          <w:numId w:val="1"/>
        </w:numPr>
        <w:spacing w:before="0" w:beforeAutospacing="0" w:after="0" w:afterAutospacing="0"/>
        <w:outlineLvl w:val="0"/>
        <w:rPr>
          <w:rFonts w:ascii="Arial" w:eastAsia="Times New Roman" w:hAnsi="Arial" w:cs="Times New Roman"/>
          <w:sz w:val="24"/>
          <w:szCs w:val="24"/>
        </w:rPr>
      </w:pPr>
      <w:r>
        <w:rPr>
          <w:rFonts w:ascii="Arial" w:eastAsia="Times New Roman" w:hAnsi="Arial" w:cs="Times New Roman"/>
          <w:sz w:val="24"/>
          <w:szCs w:val="24"/>
        </w:rPr>
        <w:t xml:space="preserve">     Declare Meeting Adjourned.</w:t>
      </w:r>
    </w:p>
    <w:p w14:paraId="302645C0" w14:textId="77777777" w:rsidR="0051060C" w:rsidRPr="008B6EDC" w:rsidRDefault="0051060C" w:rsidP="0051060C">
      <w:pPr>
        <w:pStyle w:val="ListParagraph"/>
        <w:keepLines/>
        <w:widowControl w:val="0"/>
        <w:spacing w:before="0" w:beforeAutospacing="0" w:after="0" w:afterAutospacing="0"/>
        <w:ind w:left="450"/>
        <w:outlineLvl w:val="0"/>
        <w:rPr>
          <w:rFonts w:ascii="Arial" w:eastAsia="Times New Roman" w:hAnsi="Arial" w:cs="Times New Roman"/>
          <w:sz w:val="24"/>
          <w:szCs w:val="24"/>
        </w:rPr>
      </w:pPr>
    </w:p>
    <w:p w14:paraId="21A56E7D" w14:textId="77777777" w:rsidR="00404A62" w:rsidRPr="00E14350" w:rsidRDefault="00404A62" w:rsidP="00404A62">
      <w:pPr>
        <w:pStyle w:val="ListParagraph"/>
        <w:rPr>
          <w:rFonts w:ascii="Arial" w:eastAsia="Times New Roman" w:hAnsi="Arial" w:cs="Times New Roman"/>
          <w:sz w:val="24"/>
          <w:szCs w:val="24"/>
        </w:rPr>
      </w:pPr>
    </w:p>
    <w:p w14:paraId="628C84BB" w14:textId="77777777" w:rsidR="00404A62" w:rsidRPr="00E14350" w:rsidRDefault="00404A62" w:rsidP="00404A62">
      <w:pPr>
        <w:widowControl w:val="0"/>
        <w:spacing w:before="0" w:beforeAutospacing="0" w:after="0" w:afterAutospacing="0"/>
        <w:jc w:val="both"/>
        <w:rPr>
          <w:rFonts w:ascii="Arial" w:eastAsia="Times New Roman" w:hAnsi="Arial" w:cs="Times New Roman"/>
          <w:sz w:val="24"/>
          <w:szCs w:val="24"/>
        </w:rPr>
      </w:pPr>
    </w:p>
    <w:p w14:paraId="6D4650A3" w14:textId="77777777" w:rsidR="006E489F" w:rsidRDefault="006E489F"/>
    <w:sectPr w:rsidR="006E489F" w:rsidSect="00170EE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1E619" w14:textId="77777777" w:rsidR="00B341BE" w:rsidRDefault="00B341BE">
      <w:pPr>
        <w:spacing w:before="0" w:after="0"/>
      </w:pPr>
      <w:r>
        <w:separator/>
      </w:r>
    </w:p>
  </w:endnote>
  <w:endnote w:type="continuationSeparator" w:id="0">
    <w:p w14:paraId="7A9B20A3" w14:textId="77777777" w:rsidR="00B341BE" w:rsidRDefault="00B341B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D32C"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23CE25A3"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3F27"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60B5827F"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sidRPr="007E0011">
      <w:rPr>
        <w:rFonts w:ascii="Cambria" w:hAnsi="Cambria"/>
        <w:b/>
        <w:bCs/>
        <w:smallCaps/>
        <w:noProof/>
        <w:sz w:val="20"/>
        <w:szCs w:val="18"/>
      </w:rPr>
      <w:t>1</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449E5" w14:textId="77777777" w:rsidR="00B341BE" w:rsidRDefault="00B341BE">
      <w:pPr>
        <w:spacing w:before="0" w:after="0"/>
      </w:pPr>
      <w:r>
        <w:separator/>
      </w:r>
    </w:p>
  </w:footnote>
  <w:footnote w:type="continuationSeparator" w:id="0">
    <w:p w14:paraId="37D78DFC" w14:textId="77777777" w:rsidR="00B341BE" w:rsidRDefault="00B341B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82A0" w14:textId="03A4D490" w:rsidR="00087A10" w:rsidRDefault="00E1122F" w:rsidP="00087A10">
    <w:pPr>
      <w:spacing w:before="0" w:beforeAutospacing="0" w:after="160" w:afterAutospacing="0" w:line="259" w:lineRule="auto"/>
      <w:jc w:val="center"/>
      <w:rPr>
        <w:rFonts w:ascii="Arial" w:hAnsi="Arial" w:cs="Arial"/>
        <w:color w:val="000000"/>
        <w:sz w:val="24"/>
        <w:szCs w:val="24"/>
      </w:rPr>
    </w:pPr>
    <w:r w:rsidRPr="00170EE7">
      <w:rPr>
        <w:rFonts w:ascii="Arial" w:hAnsi="Arial" w:cs="Arial"/>
        <w:color w:val="000000"/>
        <w:sz w:val="24"/>
        <w:szCs w:val="24"/>
      </w:rPr>
      <w:t xml:space="preserve">Agenda for the </w:t>
    </w:r>
    <w:r w:rsidR="00EB03CE">
      <w:rPr>
        <w:rFonts w:ascii="Arial" w:hAnsi="Arial" w:cs="Arial"/>
        <w:color w:val="000000"/>
        <w:sz w:val="24"/>
        <w:szCs w:val="24"/>
      </w:rPr>
      <w:t>January 18</w:t>
    </w:r>
    <w:r w:rsidRPr="00170EE7">
      <w:rPr>
        <w:rFonts w:ascii="Arial" w:hAnsi="Arial" w:cs="Arial"/>
        <w:color w:val="000000"/>
        <w:sz w:val="24"/>
        <w:szCs w:val="24"/>
      </w:rPr>
      <w:t>, 202</w:t>
    </w:r>
    <w:r w:rsidR="00EB03CE">
      <w:rPr>
        <w:rFonts w:ascii="Arial" w:hAnsi="Arial" w:cs="Arial"/>
        <w:color w:val="000000"/>
        <w:sz w:val="24"/>
        <w:szCs w:val="24"/>
      </w:rPr>
      <w:t>2</w:t>
    </w:r>
    <w:r w:rsidRPr="00170EE7">
      <w:rPr>
        <w:rFonts w:ascii="Arial" w:hAnsi="Arial" w:cs="Arial"/>
        <w:color w:val="000000"/>
        <w:sz w:val="24"/>
        <w:szCs w:val="24"/>
      </w:rPr>
      <w:br/>
      <w:t>Regular Monthly Meeting of the</w:t>
    </w:r>
    <w:r w:rsidRPr="00170EE7">
      <w:rPr>
        <w:rFonts w:ascii="Arial" w:hAnsi="Arial" w:cs="Arial"/>
        <w:color w:val="000000"/>
        <w:sz w:val="24"/>
        <w:szCs w:val="24"/>
      </w:rPr>
      <w:br/>
      <w:t>Board of Directors of the Metrocrest Hospital</w:t>
    </w:r>
  </w:p>
  <w:p w14:paraId="538A044A" w14:textId="3FBDEACE" w:rsidR="00087A10" w:rsidRDefault="00087A10" w:rsidP="00087A10">
    <w:pPr>
      <w:spacing w:before="0" w:beforeAutospacing="0" w:after="160" w:afterAutospacing="0" w:line="259" w:lineRule="auto"/>
      <w:jc w:val="center"/>
      <w:rPr>
        <w:rFonts w:ascii="Arial" w:hAnsi="Arial" w:cs="Arial"/>
        <w:color w:val="000000"/>
        <w:sz w:val="24"/>
        <w:szCs w:val="24"/>
      </w:rPr>
    </w:pPr>
    <w:r>
      <w:rPr>
        <w:rFonts w:ascii="Arial" w:hAnsi="Arial" w:cs="Arial"/>
        <w:color w:val="000000"/>
        <w:sz w:val="24"/>
        <w:szCs w:val="24"/>
      </w:rPr>
      <w:t>Time: 1</w:t>
    </w:r>
    <w:r w:rsidR="00EB03CE">
      <w:rPr>
        <w:rFonts w:ascii="Arial" w:hAnsi="Arial" w:cs="Arial"/>
        <w:color w:val="000000"/>
        <w:sz w:val="24"/>
        <w:szCs w:val="24"/>
      </w:rPr>
      <w:t>2pm</w:t>
    </w:r>
  </w:p>
  <w:p w14:paraId="4DFF00E1" w14:textId="36F4207D" w:rsidR="004F7144" w:rsidRPr="00C57D48" w:rsidRDefault="00E1122F" w:rsidP="00A2719F">
    <w:pPr>
      <w:rPr>
        <w:rFonts w:ascii="Arial" w:hAnsi="Arial" w:cs="Arial"/>
        <w:color w:val="000000"/>
        <w:sz w:val="24"/>
        <w:szCs w:val="24"/>
      </w:rPr>
    </w:pPr>
    <w:r w:rsidRPr="00170EE7">
      <w:rPr>
        <w:rFonts w:ascii="Arial" w:hAnsi="Arial" w:cs="Arial"/>
        <w:color w:val="000000"/>
        <w:sz w:val="24"/>
        <w:szCs w:val="24"/>
      </w:rPr>
      <w:t xml:space="preserve"> </w:t>
    </w:r>
    <w:r w:rsidR="00A2719F">
      <w:rPr>
        <w:rFonts w:ascii="Arial" w:hAnsi="Arial" w:cs="Arial"/>
        <w:color w:val="000000"/>
        <w:sz w:val="24"/>
        <w:szCs w:val="24"/>
      </w:rPr>
      <w:t xml:space="preserve">            </w:t>
    </w:r>
    <w:r w:rsidR="00087A10">
      <w:rPr>
        <w:rFonts w:ascii="Arial" w:hAnsi="Arial" w:cs="Arial"/>
        <w:color w:val="000000"/>
        <w:sz w:val="24"/>
        <w:szCs w:val="24"/>
      </w:rPr>
      <w:t>Location:</w:t>
    </w:r>
    <w:r w:rsidR="00A2719F">
      <w:rPr>
        <w:rFonts w:ascii="Arial" w:hAnsi="Arial" w:cs="Arial"/>
        <w:color w:val="000000"/>
        <w:sz w:val="24"/>
        <w:szCs w:val="24"/>
      </w:rPr>
      <w:t xml:space="preserve">  Marshall’s BBQ 1855 Rosemeade Parkway, Carrollton, TX 75007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1EDF"/>
    <w:multiLevelType w:val="hybridMultilevel"/>
    <w:tmpl w:val="B316FD2C"/>
    <w:lvl w:ilvl="0" w:tplc="0409000F">
      <w:start w:val="1"/>
      <w:numFmt w:val="decimal"/>
      <w:lvlText w:val="%1."/>
      <w:lvlJc w:val="left"/>
      <w:pPr>
        <w:ind w:left="360" w:hanging="360"/>
      </w:pPr>
      <w:rPr>
        <w:sz w:val="24"/>
        <w:szCs w:val="24"/>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62"/>
    <w:rsid w:val="00011F34"/>
    <w:rsid w:val="00041D0F"/>
    <w:rsid w:val="00056146"/>
    <w:rsid w:val="00075FA8"/>
    <w:rsid w:val="00087A10"/>
    <w:rsid w:val="000B399C"/>
    <w:rsid w:val="000D4564"/>
    <w:rsid w:val="001503E3"/>
    <w:rsid w:val="00186B3A"/>
    <w:rsid w:val="002075BE"/>
    <w:rsid w:val="00211987"/>
    <w:rsid w:val="00292CDC"/>
    <w:rsid w:val="002C4E15"/>
    <w:rsid w:val="0030456F"/>
    <w:rsid w:val="00322EDE"/>
    <w:rsid w:val="00325598"/>
    <w:rsid w:val="003574E4"/>
    <w:rsid w:val="00375BED"/>
    <w:rsid w:val="003C2CE8"/>
    <w:rsid w:val="00401028"/>
    <w:rsid w:val="00404A62"/>
    <w:rsid w:val="00410F3A"/>
    <w:rsid w:val="004847E0"/>
    <w:rsid w:val="00495A17"/>
    <w:rsid w:val="004B03DF"/>
    <w:rsid w:val="004B1817"/>
    <w:rsid w:val="004B5A4F"/>
    <w:rsid w:val="004F7144"/>
    <w:rsid w:val="00500514"/>
    <w:rsid w:val="0051060C"/>
    <w:rsid w:val="0055683C"/>
    <w:rsid w:val="005C3710"/>
    <w:rsid w:val="005E39E0"/>
    <w:rsid w:val="005E781E"/>
    <w:rsid w:val="00622939"/>
    <w:rsid w:val="006423F3"/>
    <w:rsid w:val="006441D6"/>
    <w:rsid w:val="006C5402"/>
    <w:rsid w:val="006E4125"/>
    <w:rsid w:val="006E489F"/>
    <w:rsid w:val="007028F6"/>
    <w:rsid w:val="0079101B"/>
    <w:rsid w:val="00793302"/>
    <w:rsid w:val="007C4642"/>
    <w:rsid w:val="00835DDB"/>
    <w:rsid w:val="008648AD"/>
    <w:rsid w:val="008B6EDC"/>
    <w:rsid w:val="00930BD2"/>
    <w:rsid w:val="00932F1A"/>
    <w:rsid w:val="009406A5"/>
    <w:rsid w:val="009C58F2"/>
    <w:rsid w:val="009C6F91"/>
    <w:rsid w:val="009D271B"/>
    <w:rsid w:val="009F552C"/>
    <w:rsid w:val="00A2719F"/>
    <w:rsid w:val="00A7389A"/>
    <w:rsid w:val="00AE7364"/>
    <w:rsid w:val="00AF413A"/>
    <w:rsid w:val="00B26B4F"/>
    <w:rsid w:val="00B341BE"/>
    <w:rsid w:val="00B7733E"/>
    <w:rsid w:val="00BA442D"/>
    <w:rsid w:val="00BA4541"/>
    <w:rsid w:val="00BA55E4"/>
    <w:rsid w:val="00BC2042"/>
    <w:rsid w:val="00BF0A49"/>
    <w:rsid w:val="00C3218E"/>
    <w:rsid w:val="00C57D48"/>
    <w:rsid w:val="00CD49E1"/>
    <w:rsid w:val="00CF2FAF"/>
    <w:rsid w:val="00D1649A"/>
    <w:rsid w:val="00D21472"/>
    <w:rsid w:val="00D44D85"/>
    <w:rsid w:val="00D83A9E"/>
    <w:rsid w:val="00D92DDF"/>
    <w:rsid w:val="00DB0023"/>
    <w:rsid w:val="00DB3DC8"/>
    <w:rsid w:val="00DD6AB6"/>
    <w:rsid w:val="00DE78A8"/>
    <w:rsid w:val="00DF4921"/>
    <w:rsid w:val="00E020A8"/>
    <w:rsid w:val="00E1122F"/>
    <w:rsid w:val="00E70CA3"/>
    <w:rsid w:val="00E77BC5"/>
    <w:rsid w:val="00E832A7"/>
    <w:rsid w:val="00EB03CE"/>
    <w:rsid w:val="00EB5C97"/>
    <w:rsid w:val="00F31115"/>
    <w:rsid w:val="00F326C8"/>
    <w:rsid w:val="00F36C4B"/>
    <w:rsid w:val="00F67305"/>
    <w:rsid w:val="00FB5B40"/>
    <w:rsid w:val="00FE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1703C"/>
  <w15:chartTrackingRefBased/>
  <w15:docId w15:val="{048B34DD-236F-4C32-A779-4E56521D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A62"/>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62"/>
    <w:pPr>
      <w:ind w:left="720"/>
      <w:contextualSpacing/>
    </w:pPr>
  </w:style>
  <w:style w:type="paragraph" w:styleId="Header">
    <w:name w:val="header"/>
    <w:basedOn w:val="Normal"/>
    <w:link w:val="HeaderChar"/>
    <w:uiPriority w:val="99"/>
    <w:unhideWhenUsed/>
    <w:rsid w:val="00930BD2"/>
    <w:pPr>
      <w:tabs>
        <w:tab w:val="center" w:pos="4680"/>
        <w:tab w:val="right" w:pos="9360"/>
      </w:tabs>
      <w:spacing w:before="0" w:after="0"/>
    </w:pPr>
  </w:style>
  <w:style w:type="character" w:customStyle="1" w:styleId="HeaderChar">
    <w:name w:val="Header Char"/>
    <w:basedOn w:val="DefaultParagraphFont"/>
    <w:link w:val="Header"/>
    <w:uiPriority w:val="99"/>
    <w:rsid w:val="00930BD2"/>
  </w:style>
  <w:style w:type="paragraph" w:styleId="Footer">
    <w:name w:val="footer"/>
    <w:basedOn w:val="Normal"/>
    <w:link w:val="FooterChar"/>
    <w:uiPriority w:val="99"/>
    <w:unhideWhenUsed/>
    <w:rsid w:val="00930BD2"/>
    <w:pPr>
      <w:tabs>
        <w:tab w:val="center" w:pos="4680"/>
        <w:tab w:val="right" w:pos="9360"/>
      </w:tabs>
      <w:spacing w:before="0" w:after="0"/>
    </w:pPr>
  </w:style>
  <w:style w:type="character" w:customStyle="1" w:styleId="FooterChar">
    <w:name w:val="Footer Char"/>
    <w:basedOn w:val="DefaultParagraphFont"/>
    <w:link w:val="Footer"/>
    <w:uiPriority w:val="99"/>
    <w:rsid w:val="00930BD2"/>
  </w:style>
  <w:style w:type="character" w:styleId="Hyperlink">
    <w:name w:val="Hyperlink"/>
    <w:basedOn w:val="DefaultParagraphFont"/>
    <w:uiPriority w:val="99"/>
    <w:unhideWhenUsed/>
    <w:rsid w:val="003C2CE8"/>
    <w:rPr>
      <w:color w:val="0000FF"/>
      <w:u w:val="single"/>
    </w:rPr>
  </w:style>
  <w:style w:type="character" w:styleId="UnresolvedMention">
    <w:name w:val="Unresolved Mention"/>
    <w:basedOn w:val="DefaultParagraphFont"/>
    <w:uiPriority w:val="99"/>
    <w:semiHidden/>
    <w:unhideWhenUsed/>
    <w:rsid w:val="00BF0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00582">
      <w:bodyDiv w:val="1"/>
      <w:marLeft w:val="0"/>
      <w:marRight w:val="0"/>
      <w:marTop w:val="0"/>
      <w:marBottom w:val="0"/>
      <w:divBdr>
        <w:top w:val="none" w:sz="0" w:space="0" w:color="auto"/>
        <w:left w:val="none" w:sz="0" w:space="0" w:color="auto"/>
        <w:bottom w:val="none" w:sz="0" w:space="0" w:color="auto"/>
        <w:right w:val="none" w:sz="0" w:space="0" w:color="auto"/>
      </w:divBdr>
    </w:div>
    <w:div w:id="10991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7A0A2-19C9-4DBB-AAEC-A4C4344E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2652</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Sayre</dc:creator>
  <cp:keywords/>
  <dc:description/>
  <cp:lastModifiedBy>John Mahalik</cp:lastModifiedBy>
  <cp:revision>10</cp:revision>
  <cp:lastPrinted>2021-12-07T21:52:00Z</cp:lastPrinted>
  <dcterms:created xsi:type="dcterms:W3CDTF">2021-12-21T21:44:00Z</dcterms:created>
  <dcterms:modified xsi:type="dcterms:W3CDTF">2022-01-06T17:01:00Z</dcterms:modified>
</cp:coreProperties>
</file>