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5627EA06"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8AA91AE"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5A46A94A" w14:textId="1991E41C" w:rsidR="000309CF" w:rsidRDefault="000309CF"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 xml:space="preserve">Report of CEO on execution of </w:t>
      </w:r>
      <w:r w:rsidR="00FB0F3A">
        <w:rPr>
          <w:rFonts w:ascii="Arial" w:eastAsia="Times New Roman" w:hAnsi="Arial" w:cs="Times New Roman"/>
          <w:sz w:val="24"/>
          <w:szCs w:val="24"/>
        </w:rPr>
        <w:t>Conflict-of-Interest</w:t>
      </w:r>
      <w:r>
        <w:rPr>
          <w:rFonts w:ascii="Arial" w:eastAsia="Times New Roman" w:hAnsi="Arial" w:cs="Times New Roman"/>
          <w:sz w:val="24"/>
          <w:szCs w:val="24"/>
        </w:rPr>
        <w:t xml:space="preserve"> Forms</w:t>
      </w:r>
      <w:r w:rsidR="00D568C0">
        <w:rPr>
          <w:rFonts w:ascii="Arial" w:eastAsia="Times New Roman" w:hAnsi="Arial" w:cs="Times New Roman"/>
          <w:sz w:val="24"/>
          <w:szCs w:val="24"/>
        </w:rPr>
        <w:t xml:space="preserve"> and </w:t>
      </w:r>
      <w:r w:rsidR="00FB0F3A">
        <w:rPr>
          <w:rFonts w:ascii="Arial" w:eastAsia="Times New Roman" w:hAnsi="Arial" w:cs="Times New Roman"/>
          <w:sz w:val="24"/>
          <w:szCs w:val="24"/>
        </w:rPr>
        <w:t xml:space="preserve">Statement of Officer </w:t>
      </w:r>
      <w:r w:rsidR="00D568C0">
        <w:rPr>
          <w:rFonts w:ascii="Arial" w:eastAsia="Times New Roman" w:hAnsi="Arial" w:cs="Times New Roman"/>
          <w:sz w:val="24"/>
          <w:szCs w:val="24"/>
        </w:rPr>
        <w:t>Form 2</w:t>
      </w:r>
      <w:r w:rsidR="00495D6D">
        <w:rPr>
          <w:rFonts w:ascii="Arial" w:eastAsia="Times New Roman" w:hAnsi="Arial" w:cs="Times New Roman"/>
          <w:sz w:val="24"/>
          <w:szCs w:val="24"/>
        </w:rPr>
        <w:t>20</w:t>
      </w:r>
      <w:r w:rsidR="00D568C0">
        <w:rPr>
          <w:rFonts w:ascii="Arial" w:eastAsia="Times New Roman" w:hAnsi="Arial" w:cs="Times New Roman"/>
          <w:sz w:val="24"/>
          <w:szCs w:val="24"/>
        </w:rPr>
        <w:t>1</w:t>
      </w:r>
      <w:r w:rsidR="003E486B">
        <w:rPr>
          <w:rFonts w:ascii="Arial" w:eastAsia="Times New Roman" w:hAnsi="Arial" w:cs="Times New Roman"/>
          <w:sz w:val="24"/>
          <w:szCs w:val="24"/>
        </w:rPr>
        <w:t xml:space="preserve"> </w:t>
      </w:r>
      <w:r>
        <w:rPr>
          <w:rFonts w:ascii="Arial" w:eastAsia="Times New Roman" w:hAnsi="Arial" w:cs="Times New Roman"/>
          <w:sz w:val="24"/>
          <w:szCs w:val="24"/>
        </w:rPr>
        <w:t>and Oath of Office</w:t>
      </w:r>
      <w:r w:rsidR="00495D6D">
        <w:rPr>
          <w:rFonts w:ascii="Arial" w:eastAsia="Times New Roman" w:hAnsi="Arial" w:cs="Times New Roman"/>
          <w:sz w:val="24"/>
          <w:szCs w:val="24"/>
        </w:rPr>
        <w:t xml:space="preserve"> Form 2204</w:t>
      </w:r>
      <w:r w:rsidR="00D568C0">
        <w:rPr>
          <w:rFonts w:ascii="Arial" w:eastAsia="Times New Roman" w:hAnsi="Arial" w:cs="Times New Roman"/>
          <w:sz w:val="24"/>
          <w:szCs w:val="24"/>
        </w:rPr>
        <w:t xml:space="preserve"> and policy regarding maintaining a copy of same</w:t>
      </w:r>
      <w:r>
        <w:rPr>
          <w:rFonts w:ascii="Arial" w:eastAsia="Times New Roman" w:hAnsi="Arial" w:cs="Times New Roman"/>
          <w:sz w:val="24"/>
          <w:szCs w:val="24"/>
        </w:rPr>
        <w:t>.</w:t>
      </w:r>
    </w:p>
    <w:p w14:paraId="6A38DDAD" w14:textId="77777777" w:rsidR="000309CF" w:rsidRDefault="000309CF" w:rsidP="000309CF">
      <w:pPr>
        <w:widowControl w:val="0"/>
        <w:spacing w:before="0" w:beforeAutospacing="0" w:after="0" w:afterAutospacing="0"/>
        <w:ind w:left="720"/>
        <w:jc w:val="both"/>
        <w:rPr>
          <w:rFonts w:ascii="Arial" w:eastAsia="Times New Roman" w:hAnsi="Arial" w:cs="Times New Roman"/>
          <w:sz w:val="24"/>
          <w:szCs w:val="24"/>
        </w:rPr>
      </w:pPr>
    </w:p>
    <w:p w14:paraId="24AC1C22" w14:textId="14CAC565" w:rsidR="00A970A5" w:rsidRDefault="00A970A5"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 xml:space="preserve">Nominations and Vote on Board Places </w:t>
      </w:r>
      <w:r w:rsidR="003D16A1">
        <w:rPr>
          <w:rFonts w:ascii="Arial" w:eastAsia="Times New Roman" w:hAnsi="Arial" w:cs="Times New Roman"/>
          <w:sz w:val="24"/>
          <w:szCs w:val="24"/>
        </w:rPr>
        <w:t xml:space="preserve">1,3,7 and 9 </w:t>
      </w:r>
      <w:r>
        <w:rPr>
          <w:rFonts w:ascii="Arial" w:eastAsia="Times New Roman" w:hAnsi="Arial" w:cs="Times New Roman"/>
          <w:sz w:val="24"/>
          <w:szCs w:val="24"/>
        </w:rPr>
        <w:t xml:space="preserve">and Administer the Oath of Office for </w:t>
      </w:r>
      <w:r w:rsidR="003D16A1">
        <w:rPr>
          <w:rFonts w:ascii="Arial" w:eastAsia="Times New Roman" w:hAnsi="Arial" w:cs="Times New Roman"/>
          <w:sz w:val="24"/>
          <w:szCs w:val="24"/>
        </w:rPr>
        <w:t xml:space="preserve">ALL </w:t>
      </w:r>
      <w:r>
        <w:rPr>
          <w:rFonts w:ascii="Arial" w:eastAsia="Times New Roman" w:hAnsi="Arial" w:cs="Times New Roman"/>
          <w:sz w:val="24"/>
          <w:szCs w:val="24"/>
        </w:rPr>
        <w:t>terms beginning July 1, 2022</w:t>
      </w:r>
      <w:r w:rsidR="003D16A1">
        <w:rPr>
          <w:rFonts w:ascii="Arial" w:eastAsia="Times New Roman" w:hAnsi="Arial" w:cs="Times New Roman"/>
          <w:sz w:val="24"/>
          <w:szCs w:val="24"/>
        </w:rPr>
        <w:t xml:space="preserve"> per the newly adopted By-Laws.</w:t>
      </w:r>
    </w:p>
    <w:p w14:paraId="7B5D4575" w14:textId="77777777" w:rsidR="000D4564" w:rsidRDefault="000D4564" w:rsidP="000D4564">
      <w:pPr>
        <w:widowControl w:val="0"/>
        <w:spacing w:before="0" w:beforeAutospacing="0" w:after="0" w:afterAutospacing="0"/>
        <w:ind w:left="720"/>
        <w:jc w:val="both"/>
        <w:rPr>
          <w:rFonts w:ascii="Arial" w:eastAsia="Times New Roman" w:hAnsi="Arial" w:cs="Times New Roman"/>
          <w:sz w:val="24"/>
          <w:szCs w:val="24"/>
        </w:rPr>
      </w:pPr>
    </w:p>
    <w:p w14:paraId="4FFC5942" w14:textId="1A7B799A" w:rsidR="00404A62" w:rsidRPr="00087A10" w:rsidRDefault="00793302" w:rsidP="0079330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087A10">
        <w:rPr>
          <w:rFonts w:ascii="Arial" w:eastAsia="Times New Roman" w:hAnsi="Arial" w:cs="Times New Roman"/>
          <w:sz w:val="24"/>
          <w:szCs w:val="24"/>
        </w:rPr>
        <w:t xml:space="preserve">Carrollton Regional Medical Center </w:t>
      </w:r>
      <w:r w:rsidR="00404A62" w:rsidRPr="00087A10">
        <w:rPr>
          <w:rFonts w:ascii="Arial" w:eastAsia="Times New Roman" w:hAnsi="Arial" w:cs="Times New Roman"/>
          <w:sz w:val="24"/>
          <w:szCs w:val="24"/>
        </w:rPr>
        <w:t>Report</w:t>
      </w:r>
      <w:r w:rsidRPr="00087A10">
        <w:rPr>
          <w:rFonts w:ascii="Arial" w:eastAsia="Times New Roman" w:hAnsi="Arial" w:cs="Times New Roman"/>
          <w:sz w:val="24"/>
          <w:szCs w:val="24"/>
        </w:rPr>
        <w:t xml:space="preserve">, </w:t>
      </w:r>
      <w:r w:rsidR="00404A62" w:rsidRPr="00087A10">
        <w:rPr>
          <w:rFonts w:ascii="Arial" w:eastAsia="Times New Roman" w:hAnsi="Arial" w:cs="Times New Roman"/>
          <w:sz w:val="24"/>
          <w:szCs w:val="24"/>
        </w:rPr>
        <w:t xml:space="preserve">Bill Leyhe, Interim CEO </w:t>
      </w:r>
      <w:r w:rsidRPr="00087A10">
        <w:rPr>
          <w:rFonts w:ascii="Arial" w:eastAsia="Times New Roman" w:hAnsi="Arial" w:cs="Times New Roman"/>
          <w:sz w:val="24"/>
          <w:szCs w:val="24"/>
        </w:rPr>
        <w:t>CRMC</w:t>
      </w:r>
      <w:r w:rsidR="00404A62" w:rsidRPr="00087A10">
        <w:rPr>
          <w:rFonts w:ascii="Arial" w:eastAsia="Times New Roman" w:hAnsi="Arial" w:cs="Times New Roman"/>
          <w:sz w:val="24"/>
          <w:szCs w:val="24"/>
        </w:rPr>
        <w:br/>
      </w:r>
    </w:p>
    <w:p w14:paraId="4406F1D3" w14:textId="1990B3D9" w:rsidR="004B03DF" w:rsidRPr="00DE2AB0" w:rsidRDefault="0079330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1D45E7">
        <w:rPr>
          <w:rFonts w:ascii="Arial" w:hAnsi="Arial" w:cs="Arial"/>
          <w:color w:val="000000"/>
          <w:sz w:val="24"/>
          <w:szCs w:val="24"/>
        </w:rPr>
        <w:t>Avison Young</w:t>
      </w:r>
      <w:r>
        <w:rPr>
          <w:rFonts w:ascii="Arial" w:eastAsia="Times New Roman" w:hAnsi="Arial" w:cs="Arial"/>
          <w:sz w:val="24"/>
          <w:szCs w:val="24"/>
        </w:rPr>
        <w:t xml:space="preserve">: </w:t>
      </w:r>
      <w:r w:rsidR="00C445F6">
        <w:rPr>
          <w:rFonts w:ascii="Arial" w:eastAsia="Times New Roman" w:hAnsi="Arial" w:cs="Arial"/>
          <w:sz w:val="24"/>
          <w:szCs w:val="24"/>
        </w:rPr>
        <w:t>April</w:t>
      </w:r>
      <w:r w:rsidR="004B03DF">
        <w:rPr>
          <w:rFonts w:ascii="Arial" w:eastAsia="Times New Roman" w:hAnsi="Arial" w:cs="Arial"/>
          <w:sz w:val="24"/>
          <w:szCs w:val="24"/>
        </w:rPr>
        <w:t xml:space="preserve"> Financials</w:t>
      </w:r>
      <w:r w:rsidR="00534E2A">
        <w:rPr>
          <w:rFonts w:ascii="Arial" w:eastAsia="Times New Roman" w:hAnsi="Arial" w:cs="Arial"/>
          <w:sz w:val="24"/>
          <w:szCs w:val="24"/>
        </w:rPr>
        <w:t>, Fiscal Year Budget</w:t>
      </w:r>
      <w:r w:rsidR="004B03DF">
        <w:rPr>
          <w:rFonts w:ascii="Arial" w:eastAsia="Times New Roman" w:hAnsi="Arial" w:cs="Arial"/>
          <w:sz w:val="24"/>
          <w:szCs w:val="24"/>
        </w:rPr>
        <w:t xml:space="preserve"> and Leasing </w:t>
      </w:r>
      <w:r w:rsidR="004B03DF" w:rsidRPr="001D45E7">
        <w:rPr>
          <w:rFonts w:ascii="Arial" w:eastAsia="Times New Roman" w:hAnsi="Arial" w:cs="Arial"/>
          <w:sz w:val="24"/>
          <w:szCs w:val="24"/>
        </w:rPr>
        <w:t>Report</w:t>
      </w:r>
      <w:r>
        <w:rPr>
          <w:rFonts w:ascii="Arial" w:eastAsia="Times New Roman" w:hAnsi="Arial" w:cs="Arial"/>
          <w:sz w:val="24"/>
          <w:szCs w:val="24"/>
        </w:rPr>
        <w:t xml:space="preserve">, </w:t>
      </w:r>
      <w:r w:rsidR="004B03DF" w:rsidRPr="001D45E7">
        <w:rPr>
          <w:rFonts w:ascii="Arial" w:hAnsi="Arial" w:cs="Arial"/>
          <w:color w:val="000000"/>
          <w:sz w:val="24"/>
          <w:szCs w:val="24"/>
        </w:rPr>
        <w:t>Laura</w:t>
      </w:r>
      <w:r w:rsidR="00220D37">
        <w:rPr>
          <w:rFonts w:ascii="Arial" w:hAnsi="Arial" w:cs="Arial"/>
          <w:color w:val="000000"/>
          <w:sz w:val="24"/>
          <w:szCs w:val="24"/>
        </w:rPr>
        <w:t xml:space="preserve"> </w:t>
      </w:r>
      <w:r w:rsidR="004B03DF" w:rsidRPr="001D45E7">
        <w:rPr>
          <w:rFonts w:ascii="Arial" w:hAnsi="Arial" w:cs="Arial"/>
          <w:color w:val="000000"/>
          <w:sz w:val="24"/>
          <w:szCs w:val="24"/>
        </w:rPr>
        <w:t>Fishback, Senior Property Manager,</w:t>
      </w:r>
      <w:r w:rsidR="004B03DF">
        <w:rPr>
          <w:rFonts w:ascii="Arial" w:hAnsi="Arial" w:cs="Arial"/>
          <w:color w:val="000000"/>
          <w:sz w:val="24"/>
          <w:szCs w:val="24"/>
        </w:rPr>
        <w:t xml:space="preserve"> </w:t>
      </w:r>
      <w:bookmarkStart w:id="0" w:name="_Hlk79674118"/>
      <w:r w:rsidRPr="001D45E7">
        <w:rPr>
          <w:rFonts w:ascii="Arial" w:hAnsi="Arial" w:cs="Arial"/>
          <w:color w:val="000000"/>
          <w:sz w:val="24"/>
          <w:szCs w:val="24"/>
        </w:rPr>
        <w:t>Avison Young</w:t>
      </w:r>
      <w:bookmarkEnd w:id="0"/>
    </w:p>
    <w:p w14:paraId="56E4030D" w14:textId="77777777" w:rsidR="00DE2AB0" w:rsidRPr="00DE2AB0" w:rsidRDefault="00DE2AB0" w:rsidP="00DE2AB0">
      <w:pPr>
        <w:widowControl w:val="0"/>
        <w:spacing w:before="0" w:beforeAutospacing="0" w:after="0" w:afterAutospacing="0"/>
        <w:ind w:left="720"/>
        <w:jc w:val="both"/>
        <w:rPr>
          <w:rFonts w:ascii="Arial" w:eastAsia="Times New Roman" w:hAnsi="Arial" w:cs="Times New Roman"/>
          <w:sz w:val="24"/>
          <w:szCs w:val="24"/>
        </w:rPr>
      </w:pPr>
    </w:p>
    <w:p w14:paraId="0104F97D" w14:textId="77777777" w:rsidR="00FB0F3A" w:rsidRDefault="00B163D8"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Report from Strategic Planning Committee Chairman, Craig Greenwa</w:t>
      </w:r>
      <w:r w:rsidR="004F2CE8">
        <w:rPr>
          <w:rFonts w:ascii="Arial" w:eastAsia="Times New Roman" w:hAnsi="Arial" w:cs="Times New Roman"/>
          <w:sz w:val="24"/>
          <w:szCs w:val="24"/>
        </w:rPr>
        <w:t>y</w:t>
      </w:r>
      <w:r w:rsidR="00FB0F3A">
        <w:rPr>
          <w:rFonts w:ascii="Arial" w:eastAsia="Times New Roman" w:hAnsi="Arial" w:cs="Times New Roman"/>
          <w:sz w:val="24"/>
          <w:szCs w:val="24"/>
        </w:rPr>
        <w:t>.</w:t>
      </w:r>
    </w:p>
    <w:p w14:paraId="6164F938" w14:textId="77777777" w:rsidR="00FB0F3A" w:rsidRDefault="00FB0F3A" w:rsidP="00FB0F3A">
      <w:pPr>
        <w:widowControl w:val="0"/>
        <w:spacing w:before="0" w:beforeAutospacing="0" w:after="0" w:afterAutospacing="0"/>
        <w:ind w:left="720"/>
        <w:jc w:val="both"/>
        <w:rPr>
          <w:rFonts w:ascii="Arial" w:eastAsia="Times New Roman" w:hAnsi="Arial" w:cs="Times New Roman"/>
          <w:sz w:val="24"/>
          <w:szCs w:val="24"/>
        </w:rPr>
      </w:pPr>
    </w:p>
    <w:p w14:paraId="5B7F3AA7" w14:textId="68631279" w:rsidR="00B163D8" w:rsidRPr="00DE2AB0" w:rsidRDefault="00FB0F3A"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M</w:t>
      </w:r>
      <w:r w:rsidR="000309CF">
        <w:rPr>
          <w:rFonts w:ascii="Arial" w:eastAsia="Times New Roman" w:hAnsi="Arial" w:cs="Times New Roman"/>
          <w:sz w:val="24"/>
          <w:szCs w:val="24"/>
        </w:rPr>
        <w:t xml:space="preserve">otion to approve </w:t>
      </w:r>
      <w:r w:rsidR="004F2CE8">
        <w:rPr>
          <w:rFonts w:ascii="Arial" w:eastAsia="Times New Roman" w:hAnsi="Arial" w:cs="Times New Roman"/>
          <w:sz w:val="24"/>
          <w:szCs w:val="24"/>
        </w:rPr>
        <w:t>final version of MHA Strategic Plan.</w:t>
      </w:r>
    </w:p>
    <w:p w14:paraId="0AEA34E5" w14:textId="77777777" w:rsidR="00DE2AB0" w:rsidRPr="00220D37" w:rsidRDefault="00DE2AB0" w:rsidP="00DE2AB0">
      <w:pPr>
        <w:widowControl w:val="0"/>
        <w:spacing w:before="0" w:beforeAutospacing="0" w:after="0" w:afterAutospacing="0"/>
        <w:jc w:val="both"/>
        <w:rPr>
          <w:rFonts w:ascii="Arial" w:eastAsia="Times New Roman" w:hAnsi="Arial" w:cs="Times New Roman"/>
          <w:sz w:val="24"/>
          <w:szCs w:val="24"/>
        </w:rPr>
      </w:pPr>
    </w:p>
    <w:p w14:paraId="7397A5BF" w14:textId="335CB4D0" w:rsidR="00220D37" w:rsidRDefault="00220D37" w:rsidP="00220D3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Metrocrest Hospital Authority Chief Executive Officer Report, John Mahalik</w:t>
      </w:r>
    </w:p>
    <w:p w14:paraId="1BBE81FB" w14:textId="77777777" w:rsidR="00220D37" w:rsidRPr="00770A17" w:rsidRDefault="00220D37" w:rsidP="00220D37">
      <w:pPr>
        <w:widowControl w:val="0"/>
        <w:spacing w:before="0" w:beforeAutospacing="0" w:after="0" w:afterAutospacing="0"/>
        <w:ind w:left="720"/>
        <w:jc w:val="both"/>
        <w:rPr>
          <w:rFonts w:ascii="Arial" w:eastAsia="Times New Roman" w:hAnsi="Arial" w:cs="Times New Roman"/>
          <w:sz w:val="24"/>
          <w:szCs w:val="24"/>
        </w:rPr>
      </w:pPr>
    </w:p>
    <w:p w14:paraId="768D4748" w14:textId="321C5B48" w:rsidR="00220D37" w:rsidRDefault="00220D37" w:rsidP="00220D3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4F2CE8">
        <w:rPr>
          <w:rFonts w:ascii="Arial" w:eastAsia="Times New Roman" w:hAnsi="Arial" w:cs="Times New Roman"/>
          <w:sz w:val="24"/>
          <w:szCs w:val="24"/>
        </w:rPr>
        <w:t>April</w:t>
      </w:r>
      <w:r>
        <w:rPr>
          <w:rFonts w:ascii="Arial" w:eastAsia="Times New Roman" w:hAnsi="Arial" w:cs="Times New Roman"/>
          <w:sz w:val="24"/>
          <w:szCs w:val="24"/>
        </w:rPr>
        <w:t xml:space="preserve"> 202</w:t>
      </w:r>
      <w:r w:rsidR="007C6745">
        <w:rPr>
          <w:rFonts w:ascii="Arial" w:eastAsia="Times New Roman" w:hAnsi="Arial" w:cs="Times New Roman"/>
          <w:sz w:val="24"/>
          <w:szCs w:val="24"/>
        </w:rPr>
        <w:t>2</w:t>
      </w:r>
      <w:r>
        <w:rPr>
          <w:rFonts w:ascii="Arial" w:eastAsia="Times New Roman" w:hAnsi="Arial" w:cs="Times New Roman"/>
          <w:sz w:val="24"/>
          <w:szCs w:val="24"/>
        </w:rPr>
        <w:t>.</w:t>
      </w:r>
    </w:p>
    <w:p w14:paraId="2FC9039D" w14:textId="013EFA59" w:rsidR="009019EC" w:rsidRDefault="00182F88" w:rsidP="00182F88">
      <w:pPr>
        <w:widowControl w:val="0"/>
        <w:spacing w:before="0" w:beforeAutospacing="0" w:after="0" w:afterAutospacing="0"/>
        <w:ind w:left="1440" w:hanging="720"/>
        <w:jc w:val="both"/>
        <w:rPr>
          <w:rFonts w:ascii="Arial" w:hAnsi="Arial" w:cs="Arial"/>
          <w:sz w:val="24"/>
          <w:szCs w:val="24"/>
        </w:rPr>
      </w:pPr>
      <w:r>
        <w:rPr>
          <w:rFonts w:ascii="Arial" w:eastAsia="Times New Roman" w:hAnsi="Arial" w:cs="Times New Roman"/>
          <w:sz w:val="24"/>
          <w:szCs w:val="24"/>
        </w:rPr>
        <w:t>b</w:t>
      </w:r>
      <w:r>
        <w:rPr>
          <w:rFonts w:ascii="Arial" w:eastAsia="Times New Roman" w:hAnsi="Arial" w:cs="Times New Roman"/>
          <w:sz w:val="24"/>
          <w:szCs w:val="24"/>
        </w:rPr>
        <w:tab/>
      </w:r>
      <w:r w:rsidRPr="0071456B">
        <w:rPr>
          <w:rFonts w:ascii="Arial" w:hAnsi="Arial" w:cs="Arial"/>
          <w:sz w:val="24"/>
          <w:szCs w:val="24"/>
        </w:rPr>
        <w:t xml:space="preserve">Authority Chief Executive Officer Delivers Report on </w:t>
      </w:r>
      <w:r w:rsidR="004F2CE8">
        <w:rPr>
          <w:rFonts w:ascii="Arial" w:hAnsi="Arial" w:cs="Arial"/>
          <w:sz w:val="24"/>
          <w:szCs w:val="24"/>
        </w:rPr>
        <w:t xml:space="preserve">Final </w:t>
      </w:r>
      <w:r w:rsidRPr="0071456B">
        <w:rPr>
          <w:rFonts w:ascii="Arial" w:hAnsi="Arial" w:cs="Arial"/>
          <w:sz w:val="24"/>
          <w:szCs w:val="24"/>
        </w:rPr>
        <w:t>Draft of Budget for Fiscal</w:t>
      </w:r>
      <w:r>
        <w:rPr>
          <w:rFonts w:ascii="Arial" w:hAnsi="Arial" w:cs="Arial"/>
          <w:sz w:val="24"/>
          <w:szCs w:val="24"/>
        </w:rPr>
        <w:t xml:space="preserve"> </w:t>
      </w:r>
      <w:r w:rsidRPr="0071456B">
        <w:rPr>
          <w:rFonts w:ascii="Arial" w:hAnsi="Arial" w:cs="Arial"/>
          <w:sz w:val="24"/>
          <w:szCs w:val="24"/>
        </w:rPr>
        <w:t>Year Ending June 30, 202</w:t>
      </w:r>
      <w:r w:rsidR="00786714">
        <w:rPr>
          <w:rFonts w:ascii="Arial" w:hAnsi="Arial" w:cs="Arial"/>
          <w:sz w:val="24"/>
          <w:szCs w:val="24"/>
        </w:rPr>
        <w:t>3</w:t>
      </w:r>
      <w:r>
        <w:rPr>
          <w:rFonts w:ascii="Arial" w:hAnsi="Arial" w:cs="Arial"/>
          <w:sz w:val="24"/>
          <w:szCs w:val="24"/>
        </w:rPr>
        <w:t>.</w:t>
      </w:r>
    </w:p>
    <w:p w14:paraId="4E4B5B52" w14:textId="32397B1B" w:rsidR="00220D37" w:rsidRDefault="004F2CE8" w:rsidP="00220D37">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d</w:t>
      </w:r>
      <w:r w:rsidR="00220D37">
        <w:rPr>
          <w:rFonts w:ascii="Arial" w:eastAsia="Times New Roman" w:hAnsi="Arial" w:cs="Times New Roman"/>
          <w:sz w:val="24"/>
          <w:szCs w:val="24"/>
        </w:rPr>
        <w:t>.</w:t>
      </w:r>
      <w:r w:rsidR="00220D37">
        <w:rPr>
          <w:rFonts w:ascii="Arial" w:eastAsia="Times New Roman" w:hAnsi="Arial" w:cs="Times New Roman"/>
          <w:sz w:val="24"/>
          <w:szCs w:val="24"/>
        </w:rPr>
        <w:tab/>
      </w:r>
      <w:r w:rsidR="00DE2AB0">
        <w:rPr>
          <w:rFonts w:ascii="Arial" w:eastAsia="Times New Roman" w:hAnsi="Arial" w:cs="Times New Roman"/>
          <w:sz w:val="24"/>
          <w:szCs w:val="24"/>
        </w:rPr>
        <w:t>COO Report, Krista Weinstein</w:t>
      </w:r>
    </w:p>
    <w:p w14:paraId="10168CAE" w14:textId="4C1FA888" w:rsidR="00220D37" w:rsidRDefault="00220D37" w:rsidP="00220D37">
      <w:pPr>
        <w:widowControl w:val="0"/>
        <w:spacing w:before="0" w:beforeAutospacing="0" w:after="0" w:afterAutospacing="0"/>
        <w:jc w:val="both"/>
        <w:rPr>
          <w:rFonts w:ascii="Arial" w:eastAsia="Times New Roman" w:hAnsi="Arial" w:cs="Times New Roman"/>
          <w:sz w:val="24"/>
          <w:szCs w:val="24"/>
        </w:rPr>
      </w:pPr>
    </w:p>
    <w:p w14:paraId="3BC651DA" w14:textId="0691576C" w:rsidR="00220D37" w:rsidRDefault="00220D37" w:rsidP="00220D37">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r w:rsidRPr="00770A17">
        <w:rPr>
          <w:rFonts w:ascii="Arial" w:eastAsia="Times New Roman" w:hAnsi="Arial" w:cs="Times New Roman"/>
          <w:sz w:val="24"/>
          <w:szCs w:val="24"/>
        </w:rPr>
        <w:t>Take Action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423EE06D" w14:textId="77777777" w:rsidR="00220D37" w:rsidRPr="00770A17" w:rsidRDefault="00220D37" w:rsidP="00220D37">
      <w:pPr>
        <w:widowControl w:val="0"/>
        <w:spacing w:before="0" w:beforeAutospacing="0" w:after="0" w:afterAutospacing="0"/>
        <w:ind w:left="720"/>
        <w:jc w:val="both"/>
        <w:rPr>
          <w:rFonts w:ascii="Arial" w:eastAsia="Times New Roman" w:hAnsi="Arial" w:cs="Times New Roman"/>
          <w:sz w:val="24"/>
          <w:szCs w:val="24"/>
        </w:rPr>
      </w:pPr>
    </w:p>
    <w:p w14:paraId="01349356" w14:textId="5DB3C30C" w:rsidR="00220D37" w:rsidRDefault="00220D37" w:rsidP="00220D37">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DE1EE0">
        <w:rPr>
          <w:rFonts w:ascii="Arial" w:eastAsia="Times New Roman" w:hAnsi="Arial" w:cs="Times New Roman"/>
          <w:sz w:val="24"/>
          <w:szCs w:val="24"/>
        </w:rPr>
        <w:t>May 17</w:t>
      </w:r>
      <w:bookmarkStart w:id="1" w:name="_GoBack"/>
      <w:bookmarkEnd w:id="1"/>
      <w:r>
        <w:rPr>
          <w:rFonts w:ascii="Arial" w:eastAsia="Times New Roman" w:hAnsi="Arial" w:cs="Times New Roman"/>
          <w:sz w:val="24"/>
          <w:szCs w:val="24"/>
        </w:rPr>
        <w:t xml:space="preserve">, 2022 </w:t>
      </w:r>
      <w:r w:rsidRPr="00770A17">
        <w:rPr>
          <w:rFonts w:ascii="Arial" w:eastAsia="Times New Roman" w:hAnsi="Arial" w:cs="Times New Roman"/>
          <w:sz w:val="24"/>
          <w:szCs w:val="24"/>
        </w:rPr>
        <w:t>Monthly Meeting</w:t>
      </w:r>
    </w:p>
    <w:p w14:paraId="6D602BA9" w14:textId="68F0BA33" w:rsidR="00B163D8" w:rsidRDefault="00220D37" w:rsidP="00B163D8">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96175A">
        <w:rPr>
          <w:rFonts w:ascii="Arial" w:eastAsia="Times New Roman" w:hAnsi="Arial" w:cs="Times New Roman"/>
          <w:sz w:val="24"/>
          <w:szCs w:val="24"/>
        </w:rPr>
        <w:t>April 30</w:t>
      </w:r>
      <w:r>
        <w:rPr>
          <w:rFonts w:ascii="Arial" w:eastAsia="Times New Roman" w:hAnsi="Arial" w:cs="Times New Roman"/>
          <w:sz w:val="24"/>
          <w:szCs w:val="24"/>
        </w:rPr>
        <w:t>, 2022.</w:t>
      </w:r>
    </w:p>
    <w:p w14:paraId="29F86E7A" w14:textId="4A16308E" w:rsidR="0096175A" w:rsidRDefault="0096175A" w:rsidP="0096175A">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t>Enact and Adopt Resolution Establishing Budget for Fiscal Year Ending   June 30, 2023.</w:t>
      </w:r>
    </w:p>
    <w:p w14:paraId="52BBF94D" w14:textId="6A6611A4" w:rsidR="00DE2AB0" w:rsidRDefault="00DE2AB0" w:rsidP="00DE2AB0">
      <w:pPr>
        <w:widowControl w:val="0"/>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ab/>
      </w:r>
    </w:p>
    <w:p w14:paraId="585D26B6" w14:textId="77777777" w:rsidR="000309CF" w:rsidRDefault="000309CF">
      <w:pPr>
        <w:spacing w:before="0" w:beforeAutospacing="0" w:after="160" w:afterAutospacing="0" w:line="259" w:lineRule="auto"/>
        <w:rPr>
          <w:rFonts w:ascii="Arial" w:hAnsi="Arial" w:cs="Arial"/>
          <w:sz w:val="24"/>
          <w:szCs w:val="24"/>
        </w:rPr>
      </w:pPr>
      <w:r>
        <w:rPr>
          <w:rFonts w:ascii="Arial" w:hAnsi="Arial" w:cs="Arial"/>
          <w:sz w:val="24"/>
          <w:szCs w:val="24"/>
        </w:rPr>
        <w:br w:type="page"/>
      </w:r>
    </w:p>
    <w:p w14:paraId="7FFE5DED" w14:textId="680D114A" w:rsidR="005F3B00" w:rsidRPr="000D4564" w:rsidRDefault="009768D5" w:rsidP="006C5402">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Pr>
          <w:rFonts w:ascii="Arial" w:hAnsi="Arial" w:cs="Arial"/>
          <w:sz w:val="24"/>
          <w:szCs w:val="24"/>
        </w:rPr>
        <w:lastRenderedPageBreak/>
        <w:t xml:space="preserve">    </w:t>
      </w:r>
      <w:r w:rsidRPr="00770A17">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as a Purely Consulting Expert within the meaning of the 1st sentence of Rule 192.3(e) 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7777777" w:rsidR="00404A62" w:rsidRPr="00770A17" w:rsidRDefault="00404A62" w:rsidP="00404A62">
      <w:pPr>
        <w:pStyle w:val="ListParagraph"/>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Declare Executive Session to Deliberate upon Long Term Lease, upon</w:t>
      </w:r>
      <w:r w:rsidRPr="00770A17">
        <w:rPr>
          <w:rFonts w:ascii="Arial" w:eastAsia="Times New Roman" w:hAnsi="Arial" w:cs="Times New Roman"/>
          <w:sz w:val="24"/>
          <w:szCs w:val="24"/>
        </w:rPr>
        <w:br/>
        <w:t>Financing &amp; Compliance with Respect to Long Term Lease, and upon Other</w:t>
      </w:r>
      <w:r w:rsidRPr="00770A17">
        <w:rPr>
          <w:rFonts w:ascii="Arial" w:eastAsia="Times New Roman" w:hAnsi="Arial" w:cs="Times New Roman"/>
          <w:sz w:val="24"/>
          <w:szCs w:val="24"/>
        </w:rPr>
        <w:br/>
        <w:t>Real Property Dispositions. The Board convenes in Executive Session to</w:t>
      </w:r>
      <w:r w:rsidRPr="00770A17">
        <w:rPr>
          <w:rFonts w:ascii="Arial" w:eastAsia="Times New Roman" w:hAnsi="Arial" w:cs="Times New Roman"/>
          <w:sz w:val="24"/>
          <w:szCs w:val="24"/>
        </w:rPr>
        <w:br/>
        <w:t>deliberate the purchase, exchange, lease or value of real property under</w:t>
      </w:r>
      <w:r w:rsidRPr="00770A17">
        <w:rPr>
          <w:rFonts w:ascii="Arial" w:eastAsia="Times New Roman" w:hAnsi="Arial" w:cs="Times New Roman"/>
          <w:sz w:val="24"/>
          <w:szCs w:val="24"/>
        </w:rPr>
        <w:br/>
        <w:t>circumstances where deliberation in an open meeting would have a detrimental</w:t>
      </w:r>
      <w:r w:rsidRPr="00770A17">
        <w:rPr>
          <w:rFonts w:ascii="Arial" w:eastAsia="Times New Roman" w:hAnsi="Arial" w:cs="Times New Roman"/>
          <w:sz w:val="24"/>
          <w:szCs w:val="24"/>
        </w:rPr>
        <w:br/>
        <w:t>effect on the position of the Metrocrest Hospital Authority in negotiations with a</w:t>
      </w:r>
      <w:r w:rsidRPr="00770A17">
        <w:rPr>
          <w:rFonts w:ascii="Arial" w:eastAsia="Times New Roman" w:hAnsi="Arial" w:cs="Times New Roman"/>
          <w:sz w:val="24"/>
          <w:szCs w:val="24"/>
        </w:rPr>
        <w:br/>
        <w:t xml:space="preserve">third person, all under and pursuant to §551.072 of the Texas Government </w:t>
      </w:r>
      <w:r w:rsidRPr="00770A17">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5214EC0E"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04C36312" w14:textId="77777777" w:rsidR="00D83A9E" w:rsidRDefault="00D83A9E" w:rsidP="00D83A9E">
      <w:pPr>
        <w:keepLines/>
        <w:widowControl w:val="0"/>
        <w:spacing w:before="0" w:beforeAutospacing="0" w:after="0" w:afterAutospacing="0"/>
        <w:jc w:val="both"/>
        <w:outlineLvl w:val="0"/>
        <w:rPr>
          <w:rFonts w:ascii="Arial" w:eastAsia="Times New Roman" w:hAnsi="Arial" w:cs="Times New Roman"/>
          <w:sz w:val="24"/>
          <w:szCs w:val="24"/>
        </w:rPr>
      </w:pPr>
    </w:p>
    <w:p w14:paraId="725C26DB" w14:textId="3CC5A63C" w:rsidR="0071456B" w:rsidRDefault="0071456B" w:rsidP="0071456B">
      <w:pPr>
        <w:pStyle w:val="ListParagraph"/>
        <w:widowControl w:val="0"/>
        <w:numPr>
          <w:ilvl w:val="0"/>
          <w:numId w:val="1"/>
        </w:numPr>
        <w:spacing w:before="0" w:beforeAutospacing="0" w:after="0" w:afterAutospacing="0"/>
        <w:contextualSpacing w:val="0"/>
        <w:jc w:val="both"/>
        <w:rPr>
          <w:rFonts w:ascii="Arial" w:eastAsia="Times New Roman" w:hAnsi="Arial" w:cs="Times New Roman"/>
          <w:sz w:val="24"/>
          <w:szCs w:val="24"/>
        </w:rPr>
      </w:pPr>
      <w:r w:rsidRPr="0071456B">
        <w:rPr>
          <w:rFonts w:ascii="Arial" w:hAnsi="Arial" w:cs="Arial"/>
          <w:sz w:val="24"/>
          <w:szCs w:val="24"/>
        </w:rPr>
        <w:t xml:space="preserve">     Ask for Comments</w:t>
      </w:r>
      <w:r w:rsidRPr="008B6EDC">
        <w:rPr>
          <w:rFonts w:ascii="Arial" w:eastAsia="Times New Roman" w:hAnsi="Arial" w:cs="Times New Roman"/>
          <w:sz w:val="24"/>
          <w:szCs w:val="24"/>
        </w:rPr>
        <w:t xml:space="preserve"> from Board Member </w:t>
      </w:r>
      <w:r>
        <w:rPr>
          <w:rFonts w:ascii="Arial" w:eastAsia="Times New Roman" w:hAnsi="Arial" w:cs="Times New Roman"/>
          <w:sz w:val="24"/>
          <w:szCs w:val="24"/>
        </w:rPr>
        <w:t>and S</w:t>
      </w:r>
      <w:r w:rsidRPr="008B6EDC">
        <w:rPr>
          <w:rFonts w:ascii="Arial" w:eastAsia="Times New Roman" w:hAnsi="Arial" w:cs="Times New Roman"/>
          <w:sz w:val="24"/>
          <w:szCs w:val="24"/>
        </w:rPr>
        <w:t>taff</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6F92A867" w:rsidR="006E489F" w:rsidRDefault="0051060C" w:rsidP="00B74C76">
      <w:pPr>
        <w:pStyle w:val="ListParagraph"/>
        <w:keepLines/>
        <w:widowControl w:val="0"/>
        <w:numPr>
          <w:ilvl w:val="0"/>
          <w:numId w:val="1"/>
        </w:numPr>
        <w:spacing w:before="0" w:beforeAutospacing="0" w:after="0" w:afterAutospacing="0"/>
        <w:jc w:val="both"/>
        <w:outlineLvl w:val="0"/>
      </w:pPr>
      <w:r w:rsidRPr="005B29EB">
        <w:rPr>
          <w:rFonts w:ascii="Arial" w:eastAsia="Times New Roman" w:hAnsi="Arial" w:cs="Times New Roman"/>
          <w:sz w:val="24"/>
          <w:szCs w:val="24"/>
        </w:rPr>
        <w:t xml:space="preserve">     Declare Meeting Adjourned</w:t>
      </w:r>
      <w:r w:rsidR="005B29EB" w:rsidRPr="005B29EB">
        <w:rPr>
          <w:rFonts w:ascii="Arial" w:eastAsia="Times New Roman" w:hAnsi="Arial" w:cs="Times New Roman"/>
          <w:sz w:val="24"/>
          <w:szCs w:val="24"/>
        </w:rPr>
        <w:t>.</w:t>
      </w:r>
    </w:p>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02340" w14:textId="77777777" w:rsidR="00C74F96" w:rsidRDefault="00C74F96">
      <w:pPr>
        <w:spacing w:before="0" w:after="0"/>
      </w:pPr>
      <w:r>
        <w:separator/>
      </w:r>
    </w:p>
  </w:endnote>
  <w:endnote w:type="continuationSeparator" w:id="0">
    <w:p w14:paraId="2E38F452" w14:textId="77777777" w:rsidR="00C74F96" w:rsidRDefault="00C74F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9FDCF" w14:textId="77777777" w:rsidR="00C74F96" w:rsidRDefault="00C74F96">
      <w:pPr>
        <w:spacing w:before="0" w:after="0"/>
      </w:pPr>
      <w:r>
        <w:separator/>
      </w:r>
    </w:p>
  </w:footnote>
  <w:footnote w:type="continuationSeparator" w:id="0">
    <w:p w14:paraId="076F54C9" w14:textId="77777777" w:rsidR="00C74F96" w:rsidRDefault="00C74F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7B9E5034"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C445F6">
      <w:rPr>
        <w:rFonts w:ascii="Arial" w:hAnsi="Arial" w:cs="Arial"/>
        <w:color w:val="000000"/>
        <w:sz w:val="24"/>
        <w:szCs w:val="24"/>
      </w:rPr>
      <w:t>June 21</w:t>
    </w:r>
    <w:r w:rsidRPr="00170EE7">
      <w:rPr>
        <w:rFonts w:ascii="Arial" w:hAnsi="Arial" w:cs="Arial"/>
        <w:color w:val="000000"/>
        <w:sz w:val="24"/>
        <w:szCs w:val="24"/>
      </w:rPr>
      <w:t>, 202</w:t>
    </w:r>
    <w:r w:rsidR="00EB03CE">
      <w:rPr>
        <w:rFonts w:ascii="Arial" w:hAnsi="Arial" w:cs="Arial"/>
        <w:color w:val="000000"/>
        <w:sz w:val="24"/>
        <w:szCs w:val="24"/>
      </w:rPr>
      <w:t>2</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5DEC85E8"/>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21FD6"/>
    <w:rsid w:val="000309CF"/>
    <w:rsid w:val="00041D0F"/>
    <w:rsid w:val="00044407"/>
    <w:rsid w:val="000469E4"/>
    <w:rsid w:val="00050044"/>
    <w:rsid w:val="00056146"/>
    <w:rsid w:val="00075FA8"/>
    <w:rsid w:val="00087A10"/>
    <w:rsid w:val="000B399C"/>
    <w:rsid w:val="000D4564"/>
    <w:rsid w:val="00100367"/>
    <w:rsid w:val="001503E3"/>
    <w:rsid w:val="00182F88"/>
    <w:rsid w:val="00186B3A"/>
    <w:rsid w:val="00190597"/>
    <w:rsid w:val="001A2D91"/>
    <w:rsid w:val="001C68A9"/>
    <w:rsid w:val="002075BE"/>
    <w:rsid w:val="00211987"/>
    <w:rsid w:val="00220D37"/>
    <w:rsid w:val="00241F51"/>
    <w:rsid w:val="002768C8"/>
    <w:rsid w:val="00292CDC"/>
    <w:rsid w:val="0029478F"/>
    <w:rsid w:val="002C4E15"/>
    <w:rsid w:val="002E753F"/>
    <w:rsid w:val="003041DB"/>
    <w:rsid w:val="0030456F"/>
    <w:rsid w:val="00322EDE"/>
    <w:rsid w:val="00325598"/>
    <w:rsid w:val="00354C85"/>
    <w:rsid w:val="003574E4"/>
    <w:rsid w:val="00375BED"/>
    <w:rsid w:val="003968BF"/>
    <w:rsid w:val="003A0634"/>
    <w:rsid w:val="003C2CE8"/>
    <w:rsid w:val="003D16A1"/>
    <w:rsid w:val="003E486B"/>
    <w:rsid w:val="00401028"/>
    <w:rsid w:val="00404A62"/>
    <w:rsid w:val="00404C7A"/>
    <w:rsid w:val="00410F3A"/>
    <w:rsid w:val="004657FA"/>
    <w:rsid w:val="004847E0"/>
    <w:rsid w:val="00486FB9"/>
    <w:rsid w:val="00495A17"/>
    <w:rsid w:val="00495D6D"/>
    <w:rsid w:val="004B03DF"/>
    <w:rsid w:val="004B1817"/>
    <w:rsid w:val="004B5A4F"/>
    <w:rsid w:val="004F2CE8"/>
    <w:rsid w:val="004F7144"/>
    <w:rsid w:val="00500514"/>
    <w:rsid w:val="005071A1"/>
    <w:rsid w:val="0051060C"/>
    <w:rsid w:val="00534E2A"/>
    <w:rsid w:val="00553E12"/>
    <w:rsid w:val="0055683C"/>
    <w:rsid w:val="005B29EB"/>
    <w:rsid w:val="005B61F4"/>
    <w:rsid w:val="005C3710"/>
    <w:rsid w:val="005E243E"/>
    <w:rsid w:val="005E39E0"/>
    <w:rsid w:val="005E3AC6"/>
    <w:rsid w:val="005E781E"/>
    <w:rsid w:val="005F3B00"/>
    <w:rsid w:val="00622939"/>
    <w:rsid w:val="006369BD"/>
    <w:rsid w:val="006423F3"/>
    <w:rsid w:val="006441D6"/>
    <w:rsid w:val="0069527F"/>
    <w:rsid w:val="006A0E81"/>
    <w:rsid w:val="006C5402"/>
    <w:rsid w:val="006E4125"/>
    <w:rsid w:val="006E489F"/>
    <w:rsid w:val="007028F6"/>
    <w:rsid w:val="007144F0"/>
    <w:rsid w:val="0071456B"/>
    <w:rsid w:val="00732F8D"/>
    <w:rsid w:val="00743FA8"/>
    <w:rsid w:val="00785C3C"/>
    <w:rsid w:val="00786714"/>
    <w:rsid w:val="0079101B"/>
    <w:rsid w:val="00793302"/>
    <w:rsid w:val="007B2986"/>
    <w:rsid w:val="007C4642"/>
    <w:rsid w:val="007C6745"/>
    <w:rsid w:val="00826627"/>
    <w:rsid w:val="00835DDB"/>
    <w:rsid w:val="008648AD"/>
    <w:rsid w:val="008B6EDC"/>
    <w:rsid w:val="008C6B26"/>
    <w:rsid w:val="009019EC"/>
    <w:rsid w:val="00902028"/>
    <w:rsid w:val="00930BD2"/>
    <w:rsid w:val="00931CE6"/>
    <w:rsid w:val="00932A93"/>
    <w:rsid w:val="00932F1A"/>
    <w:rsid w:val="0093798A"/>
    <w:rsid w:val="009406A5"/>
    <w:rsid w:val="0094240E"/>
    <w:rsid w:val="00953C1D"/>
    <w:rsid w:val="0096175A"/>
    <w:rsid w:val="009768D5"/>
    <w:rsid w:val="009C58F2"/>
    <w:rsid w:val="009C6F91"/>
    <w:rsid w:val="009D271B"/>
    <w:rsid w:val="009D7FBF"/>
    <w:rsid w:val="009F0144"/>
    <w:rsid w:val="009F552C"/>
    <w:rsid w:val="00A2719F"/>
    <w:rsid w:val="00A7389A"/>
    <w:rsid w:val="00A8172E"/>
    <w:rsid w:val="00A970A5"/>
    <w:rsid w:val="00AE7364"/>
    <w:rsid w:val="00AF413A"/>
    <w:rsid w:val="00B163D8"/>
    <w:rsid w:val="00B26B4F"/>
    <w:rsid w:val="00B341BE"/>
    <w:rsid w:val="00B7733E"/>
    <w:rsid w:val="00BA442D"/>
    <w:rsid w:val="00BA4541"/>
    <w:rsid w:val="00BA55E4"/>
    <w:rsid w:val="00BC2042"/>
    <w:rsid w:val="00BD3FCE"/>
    <w:rsid w:val="00BF0A49"/>
    <w:rsid w:val="00C3218E"/>
    <w:rsid w:val="00C445F6"/>
    <w:rsid w:val="00C5725C"/>
    <w:rsid w:val="00C57D48"/>
    <w:rsid w:val="00C74F96"/>
    <w:rsid w:val="00C84177"/>
    <w:rsid w:val="00CD49E1"/>
    <w:rsid w:val="00CE5EB7"/>
    <w:rsid w:val="00CF2FAF"/>
    <w:rsid w:val="00D1649A"/>
    <w:rsid w:val="00D21472"/>
    <w:rsid w:val="00D44D85"/>
    <w:rsid w:val="00D568C0"/>
    <w:rsid w:val="00D65544"/>
    <w:rsid w:val="00D83A9E"/>
    <w:rsid w:val="00D92DDF"/>
    <w:rsid w:val="00DB0023"/>
    <w:rsid w:val="00DB243B"/>
    <w:rsid w:val="00DB3DC8"/>
    <w:rsid w:val="00DD6AB6"/>
    <w:rsid w:val="00DE1EE0"/>
    <w:rsid w:val="00DE2AB0"/>
    <w:rsid w:val="00DE78A8"/>
    <w:rsid w:val="00DF4921"/>
    <w:rsid w:val="00E020A8"/>
    <w:rsid w:val="00E1122F"/>
    <w:rsid w:val="00E167F9"/>
    <w:rsid w:val="00E30F17"/>
    <w:rsid w:val="00E70CA3"/>
    <w:rsid w:val="00E77BC5"/>
    <w:rsid w:val="00E832A7"/>
    <w:rsid w:val="00E87705"/>
    <w:rsid w:val="00EB03CE"/>
    <w:rsid w:val="00EB5C97"/>
    <w:rsid w:val="00EC19EC"/>
    <w:rsid w:val="00F31115"/>
    <w:rsid w:val="00F326C8"/>
    <w:rsid w:val="00F36C4B"/>
    <w:rsid w:val="00F67305"/>
    <w:rsid w:val="00FB0F3A"/>
    <w:rsid w:val="00FB5B40"/>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A62"/>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C7EE-6724-4B38-BA7C-5529782C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4</cp:revision>
  <cp:lastPrinted>2022-06-01T13:52:00Z</cp:lastPrinted>
  <dcterms:created xsi:type="dcterms:W3CDTF">2022-06-01T19:41:00Z</dcterms:created>
  <dcterms:modified xsi:type="dcterms:W3CDTF">2022-06-02T21:52:00Z</dcterms:modified>
</cp:coreProperties>
</file>